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3FCA" w:rsidRPr="00C60BF3" w:rsidRDefault="009E3FCA" w:rsidP="00D32A87">
      <w:pPr>
        <w:suppressAutoHyphens/>
        <w:spacing w:after="0" w:line="240" w:lineRule="auto"/>
        <w:ind w:firstLine="539"/>
        <w:contextualSpacing/>
        <w:jc w:val="center"/>
        <w:rPr>
          <w:rFonts w:ascii="Times New Roman" w:hAnsi="Times New Roman"/>
          <w:b/>
          <w:bCs/>
          <w:caps/>
          <w:lang w:eastAsia="ar-SA"/>
        </w:rPr>
      </w:pPr>
      <w:bookmarkStart w:id="0" w:name="_GoBack"/>
      <w:bookmarkEnd w:id="0"/>
      <w:r w:rsidRPr="00C60BF3">
        <w:rPr>
          <w:rFonts w:ascii="Times New Roman" w:hAnsi="Times New Roman"/>
          <w:b/>
          <w:bCs/>
          <w:caps/>
          <w:lang w:eastAsia="ar-SA"/>
        </w:rPr>
        <w:t xml:space="preserve">Договор поставки № </w:t>
      </w:r>
      <w:r w:rsidR="00926B0E" w:rsidRPr="00C60BF3">
        <w:rPr>
          <w:rFonts w:ascii="Times New Roman" w:hAnsi="Times New Roman"/>
          <w:b/>
          <w:bCs/>
          <w:caps/>
          <w:lang w:eastAsia="ar-SA"/>
        </w:rPr>
        <w:t>___</w:t>
      </w:r>
    </w:p>
    <w:p w:rsidR="003B5830" w:rsidRPr="00C60BF3" w:rsidRDefault="003B5830" w:rsidP="00D32A87">
      <w:pPr>
        <w:suppressAutoHyphens/>
        <w:spacing w:after="0" w:line="240" w:lineRule="auto"/>
        <w:contextualSpacing/>
        <w:jc w:val="center"/>
        <w:rPr>
          <w:rFonts w:ascii="Times New Roman" w:hAnsi="Times New Roman"/>
          <w:bCs/>
          <w:lang w:eastAsia="ar-SA"/>
        </w:rPr>
      </w:pPr>
    </w:p>
    <w:p w:rsidR="009E3FCA" w:rsidRPr="00C60BF3" w:rsidRDefault="004D7B08" w:rsidP="00DD69C4">
      <w:pPr>
        <w:suppressAutoHyphens/>
        <w:spacing w:after="0" w:line="240" w:lineRule="auto"/>
        <w:ind w:firstLine="426"/>
        <w:contextualSpacing/>
        <w:jc w:val="center"/>
        <w:rPr>
          <w:rFonts w:ascii="Times New Roman" w:hAnsi="Times New Roman"/>
          <w:bCs/>
          <w:lang w:eastAsia="ar-SA"/>
        </w:rPr>
      </w:pPr>
      <w:r w:rsidRPr="00C60BF3">
        <w:rPr>
          <w:rFonts w:ascii="Times New Roman" w:hAnsi="Times New Roman"/>
          <w:bCs/>
          <w:lang w:eastAsia="ar-SA"/>
        </w:rPr>
        <w:t>г. Москва</w:t>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t xml:space="preserve">           </w:t>
      </w:r>
      <w:r w:rsidR="009E3FCA" w:rsidRPr="00C60BF3">
        <w:rPr>
          <w:rFonts w:ascii="Times New Roman" w:hAnsi="Times New Roman"/>
          <w:bCs/>
          <w:lang w:eastAsia="ar-SA"/>
        </w:rPr>
        <w:tab/>
        <w:t xml:space="preserve">         </w:t>
      </w:r>
      <w:r w:rsidRPr="00C60BF3">
        <w:rPr>
          <w:rFonts w:ascii="Times New Roman" w:hAnsi="Times New Roman"/>
          <w:bCs/>
          <w:lang w:eastAsia="ar-SA"/>
        </w:rPr>
        <w:t xml:space="preserve">           </w:t>
      </w:r>
      <w:r w:rsidR="00914354" w:rsidRPr="00C60BF3">
        <w:rPr>
          <w:rFonts w:ascii="Times New Roman" w:hAnsi="Times New Roman"/>
          <w:bCs/>
          <w:lang w:eastAsia="ar-SA"/>
        </w:rPr>
        <w:t>«____» _________ 201__</w:t>
      </w:r>
      <w:r w:rsidR="009E3FCA" w:rsidRPr="00C60BF3">
        <w:rPr>
          <w:rFonts w:ascii="Times New Roman" w:hAnsi="Times New Roman"/>
          <w:bCs/>
          <w:lang w:eastAsia="ar-SA"/>
        </w:rPr>
        <w:t xml:space="preserve"> г.</w:t>
      </w:r>
    </w:p>
    <w:p w:rsidR="003B5830" w:rsidRPr="00C60BF3" w:rsidRDefault="003B5830" w:rsidP="00D32A87">
      <w:pPr>
        <w:suppressAutoHyphens/>
        <w:spacing w:after="0" w:line="240" w:lineRule="auto"/>
        <w:ind w:firstLine="539"/>
        <w:contextualSpacing/>
        <w:jc w:val="both"/>
        <w:rPr>
          <w:rFonts w:ascii="Times New Roman" w:hAnsi="Times New Roman"/>
          <w:lang w:eastAsia="ar-SA"/>
        </w:rPr>
      </w:pPr>
    </w:p>
    <w:p w:rsidR="004D7B08" w:rsidRPr="00C60BF3" w:rsidRDefault="004D7B08" w:rsidP="00914354">
      <w:pPr>
        <w:pStyle w:val="a5"/>
        <w:spacing w:before="120"/>
        <w:ind w:left="426" w:firstLine="567"/>
        <w:rPr>
          <w:rFonts w:ascii="Times New Roman" w:hAnsi="Times New Roman"/>
          <w:spacing w:val="6"/>
          <w:sz w:val="22"/>
          <w:szCs w:val="22"/>
        </w:rPr>
      </w:pPr>
      <w:r w:rsidRPr="00C60BF3">
        <w:rPr>
          <w:rFonts w:ascii="Times New Roman" w:hAnsi="Times New Roman"/>
          <w:spacing w:val="6"/>
          <w:sz w:val="22"/>
          <w:szCs w:val="22"/>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0018407A">
        <w:rPr>
          <w:rFonts w:ascii="Times New Roman" w:hAnsi="Times New Roman"/>
          <w:spacing w:val="6"/>
          <w:sz w:val="22"/>
          <w:szCs w:val="22"/>
        </w:rPr>
        <w:t>Тарло Дениса Георгиевича</w:t>
      </w:r>
      <w:r w:rsidRPr="00C60BF3">
        <w:rPr>
          <w:rFonts w:ascii="Times New Roman" w:hAnsi="Times New Roman"/>
          <w:spacing w:val="6"/>
          <w:sz w:val="22"/>
          <w:szCs w:val="22"/>
        </w:rPr>
        <w:t xml:space="preserve">, действующего на основании </w:t>
      </w:r>
      <w:r w:rsidRPr="0018407A">
        <w:rPr>
          <w:rFonts w:ascii="Times New Roman" w:hAnsi="Times New Roman"/>
          <w:spacing w:val="6"/>
          <w:sz w:val="22"/>
          <w:szCs w:val="22"/>
        </w:rPr>
        <w:t xml:space="preserve">Устава, выступающее от имени, в интересах и за </w:t>
      </w:r>
      <w:r w:rsidRPr="00DB5E0E">
        <w:rPr>
          <w:rFonts w:ascii="Times New Roman" w:hAnsi="Times New Roman"/>
          <w:spacing w:val="6"/>
          <w:sz w:val="22"/>
          <w:szCs w:val="22"/>
        </w:rPr>
        <w:t xml:space="preserve">счет </w:t>
      </w:r>
      <w:r w:rsidR="00DB5E0E" w:rsidRPr="00DB5E0E">
        <w:rPr>
          <w:rFonts w:ascii="Times New Roman" w:hAnsi="Times New Roman"/>
          <w:sz w:val="22"/>
          <w:szCs w:val="22"/>
        </w:rPr>
        <w:t>Федерального государственного унитарного предприятия «Объединенного эколого-технологического и научно-исследовательского центра по обезвреживанию РАО и охране окружающей среды» (ФГУП «РАДОН»</w:t>
      </w:r>
      <w:r w:rsidRPr="00DB5E0E">
        <w:rPr>
          <w:rFonts w:ascii="Times New Roman" w:hAnsi="Times New Roman"/>
          <w:sz w:val="22"/>
          <w:szCs w:val="22"/>
        </w:rPr>
        <w:t>)</w:t>
      </w:r>
      <w:r w:rsidR="00515DF2" w:rsidRPr="00DB5E0E">
        <w:rPr>
          <w:rFonts w:ascii="Times New Roman" w:hAnsi="Times New Roman"/>
          <w:sz w:val="22"/>
          <w:szCs w:val="22"/>
        </w:rPr>
        <w:t xml:space="preserve">, </w:t>
      </w:r>
      <w:r w:rsidR="00515DF2" w:rsidRPr="00DB5E0E">
        <w:rPr>
          <w:rFonts w:ascii="Times New Roman" w:hAnsi="Times New Roman"/>
          <w:spacing w:val="6"/>
          <w:sz w:val="22"/>
          <w:szCs w:val="22"/>
        </w:rPr>
        <w:t>именуемого</w:t>
      </w:r>
      <w:r w:rsidR="00515DF2" w:rsidRPr="0018407A">
        <w:rPr>
          <w:rFonts w:ascii="Times New Roman" w:hAnsi="Times New Roman"/>
          <w:spacing w:val="6"/>
          <w:sz w:val="22"/>
          <w:szCs w:val="22"/>
        </w:rPr>
        <w:t xml:space="preserve"> в дальнейшем «Принципал»</w:t>
      </w:r>
      <w:r w:rsidR="0018407A">
        <w:rPr>
          <w:rFonts w:ascii="Times New Roman" w:hAnsi="Times New Roman"/>
          <w:spacing w:val="6"/>
          <w:sz w:val="22"/>
          <w:szCs w:val="22"/>
        </w:rPr>
        <w:t xml:space="preserve"> на основании Агентского договора № </w:t>
      </w:r>
      <w:r w:rsidR="00454A94" w:rsidRPr="00BC3BEB">
        <w:rPr>
          <w:rFonts w:ascii="Times New Roman" w:hAnsi="Times New Roman"/>
          <w:spacing w:val="6"/>
          <w:sz w:val="22"/>
          <w:szCs w:val="22"/>
        </w:rPr>
        <w:t>253/1042-Д</w:t>
      </w:r>
      <w:r w:rsidRPr="00BC3BEB">
        <w:rPr>
          <w:rFonts w:ascii="Times New Roman" w:hAnsi="Times New Roman"/>
          <w:spacing w:val="6"/>
          <w:sz w:val="22"/>
          <w:szCs w:val="22"/>
        </w:rPr>
        <w:t xml:space="preserve"> от </w:t>
      </w:r>
      <w:r w:rsidR="00BC3BEB" w:rsidRPr="00BC3BEB">
        <w:rPr>
          <w:rFonts w:ascii="Times New Roman" w:hAnsi="Times New Roman"/>
          <w:spacing w:val="6"/>
          <w:sz w:val="22"/>
          <w:szCs w:val="22"/>
        </w:rPr>
        <w:t>29.06.2015</w:t>
      </w:r>
      <w:r w:rsidRPr="00BC3BEB">
        <w:rPr>
          <w:rFonts w:ascii="Times New Roman" w:hAnsi="Times New Roman"/>
          <w:spacing w:val="6"/>
          <w:sz w:val="22"/>
          <w:szCs w:val="22"/>
        </w:rPr>
        <w:t xml:space="preserve"> г., с</w:t>
      </w:r>
      <w:r w:rsidRPr="0018407A">
        <w:rPr>
          <w:rFonts w:ascii="Times New Roman" w:hAnsi="Times New Roman"/>
          <w:spacing w:val="6"/>
          <w:sz w:val="22"/>
          <w:szCs w:val="22"/>
        </w:rPr>
        <w:t xml:space="preserve"> одной</w:t>
      </w:r>
      <w:r w:rsidRPr="00C60BF3">
        <w:rPr>
          <w:rFonts w:ascii="Times New Roman" w:hAnsi="Times New Roman"/>
          <w:spacing w:val="6"/>
          <w:sz w:val="22"/>
          <w:szCs w:val="22"/>
        </w:rPr>
        <w:t xml:space="preserve"> стороны и</w:t>
      </w:r>
    </w:p>
    <w:p w:rsidR="004D7B08" w:rsidRPr="00C60BF3" w:rsidRDefault="004D7B08" w:rsidP="00914354">
      <w:pPr>
        <w:pStyle w:val="a5"/>
        <w:spacing w:before="120"/>
        <w:ind w:left="426" w:firstLine="567"/>
        <w:rPr>
          <w:rFonts w:ascii="Times New Roman" w:hAnsi="Times New Roman"/>
          <w:sz w:val="22"/>
          <w:szCs w:val="22"/>
        </w:rPr>
      </w:pPr>
      <w:r w:rsidRPr="00C60BF3">
        <w:rPr>
          <w:rFonts w:ascii="Times New Roman" w:hAnsi="Times New Roman"/>
          <w:spacing w:val="6"/>
          <w:sz w:val="22"/>
          <w:szCs w:val="22"/>
        </w:rPr>
        <w:t>_______________, именуемое в дальнейшем «Поставщик», в</w:t>
      </w:r>
      <w:r w:rsidRPr="00C60BF3">
        <w:rPr>
          <w:rFonts w:ascii="Times New Roman" w:hAnsi="Times New Roman"/>
          <w:sz w:val="22"/>
          <w:szCs w:val="22"/>
        </w:rPr>
        <w:t xml:space="preserve"> лице _____</w:t>
      </w:r>
      <w:r w:rsidRPr="00C60BF3" w:rsidDel="00944E57">
        <w:rPr>
          <w:rFonts w:ascii="Times New Roman" w:hAnsi="Times New Roman"/>
          <w:sz w:val="22"/>
          <w:szCs w:val="22"/>
        </w:rPr>
        <w:t xml:space="preserve"> </w:t>
      </w:r>
      <w:r w:rsidRPr="00C60BF3">
        <w:rPr>
          <w:rFonts w:ascii="Times New Roman" w:hAnsi="Times New Roman"/>
          <w:sz w:val="22"/>
          <w:szCs w:val="22"/>
        </w:rPr>
        <w:t xml:space="preserve">________, действующего на основании _____, </w:t>
      </w:r>
      <w:r w:rsidRPr="00C60BF3">
        <w:rPr>
          <w:rFonts w:ascii="Times New Roman" w:hAnsi="Times New Roman"/>
          <w:spacing w:val="6"/>
          <w:sz w:val="22"/>
          <w:szCs w:val="22"/>
        </w:rPr>
        <w:t xml:space="preserve">с другой стороны, </w:t>
      </w:r>
      <w:r w:rsidRPr="00C60BF3">
        <w:rPr>
          <w:rFonts w:ascii="Times New Roman" w:hAnsi="Times New Roman"/>
          <w:sz w:val="22"/>
          <w:szCs w:val="22"/>
        </w:rPr>
        <w:t>при совместном упоминании именуемые «Стороны», заключили настоящий договор (далее – Договор) о нижеследующем:</w:t>
      </w:r>
    </w:p>
    <w:p w:rsidR="00F712AF" w:rsidRPr="00C60BF3" w:rsidRDefault="00F712AF"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ОПРЕДЕЛЕНИЯ</w:t>
      </w:r>
    </w:p>
    <w:p w:rsidR="0011291B" w:rsidRPr="00C60BF3"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В данном Договоре нижеперечисленные термины будут иметь следующее толкование:</w:t>
      </w:r>
    </w:p>
    <w:p w:rsidR="0011291B" w:rsidRPr="00C60BF3" w:rsidRDefault="0011291B" w:rsidP="0011291B">
      <w:pPr>
        <w:pStyle w:val="-0"/>
        <w:numPr>
          <w:ilvl w:val="0"/>
          <w:numId w:val="0"/>
        </w:numPr>
        <w:tabs>
          <w:tab w:val="left" w:pos="1276"/>
        </w:tabs>
        <w:spacing w:before="120" w:after="120"/>
        <w:ind w:left="567"/>
        <w:rPr>
          <w:sz w:val="22"/>
          <w:szCs w:val="22"/>
        </w:rPr>
      </w:pPr>
      <w:r w:rsidRPr="00C60BF3">
        <w:rPr>
          <w:b/>
          <w:sz w:val="22"/>
          <w:szCs w:val="22"/>
        </w:rPr>
        <w:t xml:space="preserve">«Грузополучатель» - </w:t>
      </w:r>
      <w:r>
        <w:rPr>
          <w:b/>
          <w:sz w:val="22"/>
          <w:szCs w:val="22"/>
        </w:rPr>
        <w:t xml:space="preserve">Принципал или </w:t>
      </w:r>
      <w:r w:rsidRPr="00C60BF3">
        <w:rPr>
          <w:sz w:val="22"/>
          <w:szCs w:val="22"/>
        </w:rPr>
        <w:t>надлежащим образом уполномоченное Принципалом лицо, осуществляющее приемку Оборудования, поставляемого по Договору, в согласованном Сторонами месте поставки.</w:t>
      </w:r>
    </w:p>
    <w:p w:rsidR="0011291B" w:rsidRPr="00C60BF3" w:rsidRDefault="0011291B" w:rsidP="0011291B">
      <w:pPr>
        <w:pStyle w:val="-0"/>
        <w:numPr>
          <w:ilvl w:val="0"/>
          <w:numId w:val="0"/>
        </w:numPr>
        <w:tabs>
          <w:tab w:val="left" w:pos="1276"/>
        </w:tabs>
        <w:spacing w:before="120" w:after="120"/>
        <w:ind w:left="567"/>
        <w:rPr>
          <w:sz w:val="22"/>
          <w:szCs w:val="22"/>
        </w:rPr>
      </w:pPr>
      <w:r w:rsidRPr="00C60BF3">
        <w:rPr>
          <w:b/>
          <w:sz w:val="22"/>
          <w:szCs w:val="22"/>
        </w:rPr>
        <w:t>«Договор поставки»</w:t>
      </w:r>
      <w:r w:rsidRPr="00C60BF3">
        <w:rPr>
          <w:sz w:val="22"/>
          <w:szCs w:val="22"/>
        </w:rPr>
        <w:t xml:space="preserve"> - соглашение, достигнутое между Заказчиком и Поставщиком по результатам проведения процедуры закупки и зафиксированное в форме договора на поставку, подписанного Сторонами со всеми приложениями, дополнениями к нему, а также со всей документацией, на которую в Договоре есть ссылки.</w:t>
      </w:r>
    </w:p>
    <w:p w:rsidR="0011291B" w:rsidRPr="00C60BF3" w:rsidRDefault="0011291B" w:rsidP="0011291B">
      <w:pPr>
        <w:pStyle w:val="-0"/>
        <w:numPr>
          <w:ilvl w:val="0"/>
          <w:numId w:val="0"/>
        </w:numPr>
        <w:tabs>
          <w:tab w:val="left" w:pos="426"/>
        </w:tabs>
        <w:spacing w:before="120" w:after="120"/>
        <w:ind w:left="567" w:firstLine="1"/>
        <w:rPr>
          <w:sz w:val="22"/>
          <w:szCs w:val="22"/>
        </w:rPr>
      </w:pPr>
      <w:r w:rsidRPr="00C60BF3">
        <w:rPr>
          <w:b/>
          <w:sz w:val="22"/>
          <w:szCs w:val="22"/>
        </w:rPr>
        <w:t xml:space="preserve"> «Оборудование»</w:t>
      </w:r>
      <w:r w:rsidRPr="00C60BF3">
        <w:rPr>
          <w:sz w:val="22"/>
          <w:szCs w:val="22"/>
        </w:rPr>
        <w:t xml:space="preserve"> – автомобили и/или машины и/или агрегаты и/или оборудование по номенклатуре и с характеристиками, указанными в Спецификации (Приложение № 1 к Договору) и в Технических требованиях (Приложение № 2 к Договору), поставляемые в рамках настоящего Договора.</w:t>
      </w:r>
    </w:p>
    <w:p w:rsidR="0011291B" w:rsidRDefault="0011291B" w:rsidP="0011291B">
      <w:pPr>
        <w:pStyle w:val="-0"/>
        <w:numPr>
          <w:ilvl w:val="0"/>
          <w:numId w:val="0"/>
        </w:numPr>
        <w:tabs>
          <w:tab w:val="left" w:pos="426"/>
        </w:tabs>
        <w:spacing w:before="120" w:after="120"/>
        <w:ind w:left="567" w:firstLine="1"/>
        <w:rPr>
          <w:sz w:val="22"/>
          <w:szCs w:val="22"/>
        </w:rPr>
      </w:pPr>
      <w:r w:rsidRPr="00C60BF3">
        <w:rPr>
          <w:sz w:val="22"/>
          <w:szCs w:val="22"/>
        </w:rPr>
        <w:t xml:space="preserve"> «</w:t>
      </w:r>
      <w:r w:rsidRPr="00C60BF3">
        <w:rPr>
          <w:b/>
          <w:sz w:val="22"/>
          <w:szCs w:val="22"/>
        </w:rPr>
        <w:t>Транспортные документы</w:t>
      </w:r>
      <w:r w:rsidRPr="00C60BF3">
        <w:rPr>
          <w:sz w:val="22"/>
          <w:szCs w:val="22"/>
        </w:rPr>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11291B" w:rsidRPr="009E0C7F" w:rsidRDefault="0011291B" w:rsidP="0011291B">
      <w:pPr>
        <w:pStyle w:val="-0"/>
        <w:numPr>
          <w:ilvl w:val="0"/>
          <w:numId w:val="0"/>
        </w:numPr>
        <w:tabs>
          <w:tab w:val="left" w:pos="426"/>
        </w:tabs>
        <w:spacing w:before="120" w:after="120"/>
        <w:ind w:left="567" w:firstLine="1"/>
        <w:rPr>
          <w:sz w:val="22"/>
          <w:szCs w:val="22"/>
        </w:rPr>
      </w:pPr>
      <w:r w:rsidRPr="009E0C7F">
        <w:rPr>
          <w:b/>
          <w:sz w:val="22"/>
          <w:szCs w:val="22"/>
        </w:rPr>
        <w:t xml:space="preserve">«Место поставки» - </w:t>
      </w:r>
      <w:r w:rsidRPr="009E0C7F">
        <w:rPr>
          <w:sz w:val="22"/>
          <w:szCs w:val="22"/>
        </w:rPr>
        <w:t xml:space="preserve">поставка осуществляется на всей территории Российской </w:t>
      </w:r>
      <w:r>
        <w:rPr>
          <w:sz w:val="22"/>
          <w:szCs w:val="22"/>
        </w:rPr>
        <w:t>Ф</w:t>
      </w:r>
      <w:r w:rsidRPr="009E0C7F">
        <w:rPr>
          <w:sz w:val="22"/>
          <w:szCs w:val="22"/>
        </w:rPr>
        <w:t>едерации, кроме Дальневосточного федерального округа</w:t>
      </w:r>
      <w:r>
        <w:rPr>
          <w:sz w:val="22"/>
          <w:szCs w:val="22"/>
        </w:rPr>
        <w:t xml:space="preserve">. Дополнительно место поставки </w:t>
      </w:r>
      <w:r w:rsidRPr="009E0C7F">
        <w:rPr>
          <w:sz w:val="22"/>
          <w:szCs w:val="22"/>
        </w:rPr>
        <w:t xml:space="preserve">Оборудования уточняется в </w:t>
      </w:r>
      <w:r>
        <w:rPr>
          <w:sz w:val="22"/>
          <w:szCs w:val="22"/>
        </w:rPr>
        <w:t>пп. 3.2. настоящего Договора</w:t>
      </w:r>
      <w:r w:rsidRPr="009E0C7F">
        <w:rPr>
          <w:sz w:val="22"/>
          <w:szCs w:val="22"/>
        </w:rPr>
        <w:t>.</w:t>
      </w:r>
    </w:p>
    <w:p w:rsidR="009E3FCA" w:rsidRPr="00C60BF3" w:rsidRDefault="00031FA9"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ПРЕДМЕТ ДОГОВОРА</w:t>
      </w:r>
    </w:p>
    <w:p w:rsidR="0011291B" w:rsidRPr="006C15BC" w:rsidRDefault="0011291B" w:rsidP="0011291B">
      <w:pPr>
        <w:pStyle w:val="1"/>
        <w:numPr>
          <w:ilvl w:val="1"/>
          <w:numId w:val="1"/>
        </w:numPr>
        <w:spacing w:after="120" w:line="240" w:lineRule="auto"/>
        <w:ind w:left="567" w:hanging="567"/>
        <w:jc w:val="both"/>
        <w:rPr>
          <w:rFonts w:ascii="Times New Roman" w:hAnsi="Times New Roman" w:cs="Times New Roman"/>
        </w:rPr>
      </w:pPr>
      <w:r w:rsidRPr="006C15BC">
        <w:rPr>
          <w:rFonts w:ascii="Times New Roman" w:hAnsi="Times New Roman" w:cs="Times New Roman"/>
        </w:rPr>
        <w:t xml:space="preserve">В соответствии с условиями Договора и во исполнение обязательств АО «ДЕЗ» по Агентскому договору, </w:t>
      </w:r>
      <w:r w:rsidRPr="006C15BC">
        <w:rPr>
          <w:rFonts w:ascii="Times New Roman" w:eastAsia="Arial Unicode MS" w:hAnsi="Times New Roman" w:cs="Times New Roman"/>
        </w:rPr>
        <w:t>Поставщик</w:t>
      </w:r>
      <w:r w:rsidRPr="006C15BC">
        <w:rPr>
          <w:rFonts w:ascii="Times New Roman" w:hAnsi="Times New Roman" w:cs="Times New Roman"/>
        </w:rPr>
        <w:t xml:space="preserve"> обязуется изготовить и поставить Оборудование на условиях и в сроки, установленные Договором и Приложениями к нему. </w:t>
      </w:r>
    </w:p>
    <w:p w:rsidR="0011291B" w:rsidRPr="006C15BC" w:rsidRDefault="0011291B" w:rsidP="0011291B">
      <w:pPr>
        <w:pStyle w:val="1"/>
        <w:numPr>
          <w:ilvl w:val="1"/>
          <w:numId w:val="1"/>
        </w:numPr>
        <w:ind w:left="567" w:hanging="567"/>
        <w:rPr>
          <w:rFonts w:ascii="Times New Roman" w:hAnsi="Times New Roman" w:cs="Times New Roman"/>
        </w:rPr>
      </w:pPr>
      <w:r w:rsidRPr="006C15BC">
        <w:rPr>
          <w:rFonts w:ascii="Times New Roman" w:hAnsi="Times New Roman" w:cs="Times New Roman"/>
        </w:rPr>
        <w:t>Технические характеристики, вариант исполнения и комплектации Оборудования согласуются Сторонами в Спецификации (Приложение № 1 к Договору), подписанной обеими Сторонами и являющейся неотъемлемой частью настоящего Договора.</w:t>
      </w:r>
    </w:p>
    <w:p w:rsidR="0011291B" w:rsidRPr="006C15BC" w:rsidRDefault="0011291B" w:rsidP="0011291B">
      <w:pPr>
        <w:pStyle w:val="1"/>
        <w:numPr>
          <w:ilvl w:val="1"/>
          <w:numId w:val="1"/>
        </w:numPr>
        <w:ind w:left="567" w:hanging="567"/>
        <w:rPr>
          <w:rFonts w:ascii="Times New Roman" w:hAnsi="Times New Roman" w:cs="Times New Roman"/>
        </w:rPr>
      </w:pPr>
      <w:r w:rsidRPr="006C15BC">
        <w:rPr>
          <w:rFonts w:ascii="Times New Roman" w:hAnsi="Times New Roman" w:cs="Times New Roman"/>
        </w:rPr>
        <w:t>Оборудование, поставляемое по настоящему Договору, должно соответствовать нормам и стандартам, указанным в Технических требованиях (Приложение № 2 к Договору), требованиям ГОСТ и технической документации.</w:t>
      </w:r>
    </w:p>
    <w:p w:rsidR="0011291B" w:rsidRDefault="0011291B" w:rsidP="0011291B">
      <w:pPr>
        <w:pStyle w:val="1"/>
        <w:numPr>
          <w:ilvl w:val="1"/>
          <w:numId w:val="1"/>
        </w:numPr>
        <w:ind w:left="567" w:hanging="567"/>
        <w:rPr>
          <w:rFonts w:ascii="Times New Roman" w:hAnsi="Times New Roman" w:cs="Times New Roman"/>
        </w:rPr>
      </w:pPr>
      <w:r w:rsidRPr="006C15BC">
        <w:rPr>
          <w:rFonts w:ascii="Times New Roman" w:hAnsi="Times New Roman" w:cs="Times New Roman"/>
        </w:rPr>
        <w:t>Во всех случаях, когда в Договоре имеются ссылки на нормы и стандарты, в соответствии с которыми должен выполняться Договор, должны применяться нормы и стандарты, действующие на момент подписания Договора.</w:t>
      </w:r>
      <w:r w:rsidRPr="0011291B">
        <w:rPr>
          <w:rFonts w:ascii="Times New Roman" w:hAnsi="Times New Roman" w:cs="Times New Roman"/>
        </w:rPr>
        <w:t xml:space="preserve"> </w:t>
      </w:r>
    </w:p>
    <w:p w:rsidR="0011291B" w:rsidRPr="006C15BC" w:rsidRDefault="0011291B" w:rsidP="0011291B">
      <w:pPr>
        <w:pStyle w:val="1"/>
        <w:numPr>
          <w:ilvl w:val="1"/>
          <w:numId w:val="1"/>
        </w:numPr>
        <w:ind w:left="567" w:hanging="567"/>
        <w:rPr>
          <w:rFonts w:ascii="Times New Roman" w:hAnsi="Times New Roman" w:cs="Times New Roman"/>
        </w:rPr>
      </w:pPr>
      <w:r w:rsidRPr="006C15BC">
        <w:rPr>
          <w:rFonts w:ascii="Times New Roman" w:hAnsi="Times New Roman" w:cs="Times New Roman"/>
        </w:rPr>
        <w:t>Поставка Оборудования должна быть осуществлена единовременно или партиями</w:t>
      </w:r>
    </w:p>
    <w:p w:rsidR="009E3FCA" w:rsidRPr="0018407A" w:rsidRDefault="00BC4980" w:rsidP="00914354">
      <w:pPr>
        <w:numPr>
          <w:ilvl w:val="0"/>
          <w:numId w:val="1"/>
        </w:numPr>
        <w:spacing w:before="120" w:after="120" w:line="240" w:lineRule="auto"/>
        <w:ind w:left="0" w:firstLine="0"/>
        <w:jc w:val="center"/>
        <w:rPr>
          <w:rFonts w:ascii="Times New Roman" w:hAnsi="Times New Roman"/>
          <w:b/>
          <w:bCs/>
        </w:rPr>
      </w:pPr>
      <w:r w:rsidRPr="0018407A">
        <w:rPr>
          <w:rFonts w:ascii="Times New Roman" w:hAnsi="Times New Roman"/>
          <w:b/>
          <w:bCs/>
        </w:rPr>
        <w:t>УСЛОВИЯ И СРОКИ ПОСТАВКИ</w:t>
      </w:r>
    </w:p>
    <w:p w:rsidR="00814479" w:rsidRPr="0018407A" w:rsidRDefault="003237B3" w:rsidP="00914354">
      <w:pPr>
        <w:pStyle w:val="-0"/>
        <w:numPr>
          <w:ilvl w:val="1"/>
          <w:numId w:val="1"/>
        </w:numPr>
        <w:tabs>
          <w:tab w:val="left" w:pos="567"/>
        </w:tabs>
        <w:spacing w:before="120" w:after="120"/>
        <w:ind w:left="567" w:hanging="567"/>
        <w:rPr>
          <w:sz w:val="22"/>
          <w:szCs w:val="22"/>
        </w:rPr>
      </w:pPr>
      <w:r w:rsidRPr="0018407A">
        <w:rPr>
          <w:sz w:val="22"/>
          <w:szCs w:val="22"/>
        </w:rPr>
        <w:lastRenderedPageBreak/>
        <w:t xml:space="preserve">Срок поставки </w:t>
      </w:r>
      <w:r w:rsidR="0036220C" w:rsidRPr="0018407A">
        <w:rPr>
          <w:sz w:val="22"/>
          <w:szCs w:val="22"/>
        </w:rPr>
        <w:t>Оборудования указаны в Спецификации (Приложение № 1 к Договору)</w:t>
      </w:r>
      <w:r w:rsidR="00BC4980" w:rsidRPr="0018407A">
        <w:rPr>
          <w:sz w:val="22"/>
          <w:szCs w:val="22"/>
        </w:rPr>
        <w:t>.</w:t>
      </w:r>
    </w:p>
    <w:p w:rsidR="006429EE" w:rsidRPr="006429EE" w:rsidRDefault="00BC4980" w:rsidP="00914354">
      <w:pPr>
        <w:pStyle w:val="-0"/>
        <w:numPr>
          <w:ilvl w:val="1"/>
          <w:numId w:val="1"/>
        </w:numPr>
        <w:tabs>
          <w:tab w:val="left" w:pos="567"/>
        </w:tabs>
        <w:spacing w:before="120" w:after="120"/>
        <w:ind w:left="567" w:hanging="567"/>
        <w:rPr>
          <w:sz w:val="22"/>
          <w:szCs w:val="22"/>
        </w:rPr>
      </w:pPr>
      <w:r w:rsidRPr="006429EE">
        <w:rPr>
          <w:sz w:val="22"/>
          <w:szCs w:val="22"/>
        </w:rPr>
        <w:t xml:space="preserve">Место поставки </w:t>
      </w:r>
      <w:r w:rsidR="003237B3" w:rsidRPr="000165C5">
        <w:rPr>
          <w:sz w:val="22"/>
          <w:szCs w:val="22"/>
        </w:rPr>
        <w:t>Товара</w:t>
      </w:r>
      <w:r w:rsidRPr="000165C5">
        <w:rPr>
          <w:sz w:val="22"/>
          <w:szCs w:val="22"/>
        </w:rPr>
        <w:t xml:space="preserve">: </w:t>
      </w:r>
      <w:r w:rsidR="000165C5" w:rsidRPr="000165C5">
        <w:rPr>
          <w:sz w:val="22"/>
          <w:szCs w:val="22"/>
        </w:rPr>
        <w:t>Московская область, Сергиево-Посадский район, с. Шеметово, м-н Новый, промплощадка НПК ФГУП «РАДОН».</w:t>
      </w:r>
    </w:p>
    <w:p w:rsidR="0011291B" w:rsidRPr="0011291B" w:rsidRDefault="0011291B" w:rsidP="0011291B">
      <w:pPr>
        <w:numPr>
          <w:ilvl w:val="1"/>
          <w:numId w:val="1"/>
        </w:numPr>
        <w:tabs>
          <w:tab w:val="left" w:pos="567"/>
        </w:tabs>
        <w:spacing w:before="120" w:after="120" w:line="240" w:lineRule="auto"/>
        <w:ind w:left="567" w:hanging="567"/>
        <w:jc w:val="both"/>
        <w:rPr>
          <w:rFonts w:ascii="Times New Roman" w:eastAsia="Times New Roman" w:hAnsi="Times New Roman"/>
          <w:lang w:eastAsia="ru-RU"/>
        </w:rPr>
      </w:pPr>
      <w:r w:rsidRPr="0011291B">
        <w:rPr>
          <w:rFonts w:ascii="Times New Roman" w:eastAsia="Times New Roman" w:hAnsi="Times New Roman"/>
          <w:lang w:eastAsia="ru-RU"/>
        </w:rPr>
        <w:t>Поставщик осуществляет доставку Оборудования до места поставки по указанному адресу своими силами и за свой счет автомобильным, железнодорожным или водным транспортом. При транспортировке Оборудования должны быть приняты все необходимые меры, обеспечивающие сохранность Оборудования и его качество.</w:t>
      </w:r>
    </w:p>
    <w:p w:rsidR="0011291B" w:rsidRPr="0011291B" w:rsidRDefault="0011291B" w:rsidP="0011291B">
      <w:pPr>
        <w:numPr>
          <w:ilvl w:val="1"/>
          <w:numId w:val="1"/>
        </w:numPr>
        <w:tabs>
          <w:tab w:val="left" w:pos="567"/>
        </w:tabs>
        <w:spacing w:before="120" w:after="120" w:line="240" w:lineRule="auto"/>
        <w:ind w:left="567" w:hanging="567"/>
        <w:jc w:val="both"/>
        <w:rPr>
          <w:rFonts w:ascii="Times New Roman" w:eastAsia="Times New Roman" w:hAnsi="Times New Roman"/>
          <w:lang w:eastAsia="ru-RU"/>
        </w:rPr>
      </w:pPr>
      <w:r w:rsidRPr="0011291B">
        <w:rPr>
          <w:rFonts w:ascii="Times New Roman" w:eastAsia="Times New Roman" w:hAnsi="Times New Roman"/>
          <w:lang w:eastAsia="ru-RU"/>
        </w:rPr>
        <w:t>На Оборудование, поставляемое по Договору, Поставщик предоставляет Грузополучателю следующую документацию, оформленную на русском языке:</w:t>
      </w:r>
    </w:p>
    <w:p w:rsidR="0011291B" w:rsidRPr="0011291B" w:rsidRDefault="0011291B" w:rsidP="0011291B">
      <w:pPr>
        <w:numPr>
          <w:ilvl w:val="0"/>
          <w:numId w:val="6"/>
        </w:numPr>
        <w:spacing w:before="120" w:after="120" w:line="240" w:lineRule="auto"/>
        <w:ind w:left="1134" w:hanging="567"/>
        <w:jc w:val="both"/>
        <w:rPr>
          <w:rFonts w:ascii="Times New Roman" w:hAnsi="Times New Roman"/>
        </w:rPr>
      </w:pPr>
      <w:r w:rsidRPr="0011291B">
        <w:rPr>
          <w:rFonts w:ascii="Times New Roman" w:hAnsi="Times New Roman"/>
        </w:rPr>
        <w:t>Транспортный документ,</w:t>
      </w:r>
    </w:p>
    <w:p w:rsidR="0011291B" w:rsidRPr="0011291B" w:rsidRDefault="0011291B" w:rsidP="0011291B">
      <w:pPr>
        <w:numPr>
          <w:ilvl w:val="0"/>
          <w:numId w:val="6"/>
        </w:numPr>
        <w:spacing w:before="120" w:after="120" w:line="240" w:lineRule="auto"/>
        <w:ind w:left="1134" w:hanging="567"/>
        <w:jc w:val="both"/>
        <w:rPr>
          <w:rFonts w:ascii="Times New Roman" w:hAnsi="Times New Roman"/>
        </w:rPr>
      </w:pPr>
      <w:r w:rsidRPr="0011291B">
        <w:rPr>
          <w:rFonts w:ascii="Times New Roman" w:hAnsi="Times New Roman"/>
        </w:rPr>
        <w:t>технический паспорт,</w:t>
      </w:r>
    </w:p>
    <w:p w:rsidR="0011291B" w:rsidRPr="0011291B" w:rsidRDefault="0011291B" w:rsidP="0011291B">
      <w:pPr>
        <w:numPr>
          <w:ilvl w:val="0"/>
          <w:numId w:val="6"/>
        </w:numPr>
        <w:spacing w:before="120" w:after="120" w:line="240" w:lineRule="auto"/>
        <w:ind w:left="1134" w:hanging="567"/>
        <w:jc w:val="both"/>
        <w:rPr>
          <w:rFonts w:ascii="Times New Roman" w:hAnsi="Times New Roman"/>
        </w:rPr>
      </w:pPr>
      <w:r w:rsidRPr="0011291B">
        <w:rPr>
          <w:rFonts w:ascii="Times New Roman" w:hAnsi="Times New Roman"/>
        </w:rPr>
        <w:t>руководство по эксплуатации,</w:t>
      </w:r>
    </w:p>
    <w:p w:rsidR="0011291B" w:rsidRPr="0011291B" w:rsidRDefault="0011291B" w:rsidP="0011291B">
      <w:pPr>
        <w:numPr>
          <w:ilvl w:val="0"/>
          <w:numId w:val="6"/>
        </w:numPr>
        <w:spacing w:before="120" w:after="120" w:line="240" w:lineRule="auto"/>
        <w:ind w:left="1134" w:hanging="567"/>
        <w:jc w:val="both"/>
        <w:rPr>
          <w:rFonts w:ascii="Times New Roman" w:hAnsi="Times New Roman"/>
        </w:rPr>
      </w:pPr>
      <w:r w:rsidRPr="0011291B">
        <w:rPr>
          <w:rFonts w:ascii="Times New Roman" w:hAnsi="Times New Roman"/>
        </w:rPr>
        <w:t>паспорт транспортного средства и иные документы, необходимые для постановки на учет в государственных органах,</w:t>
      </w:r>
    </w:p>
    <w:p w:rsidR="0011291B" w:rsidRPr="0011291B" w:rsidRDefault="0011291B" w:rsidP="0011291B">
      <w:pPr>
        <w:numPr>
          <w:ilvl w:val="0"/>
          <w:numId w:val="6"/>
        </w:numPr>
        <w:spacing w:before="120" w:after="120" w:line="240" w:lineRule="auto"/>
        <w:ind w:left="1134" w:hanging="567"/>
        <w:jc w:val="both"/>
        <w:rPr>
          <w:rFonts w:ascii="Times New Roman" w:hAnsi="Times New Roman"/>
        </w:rPr>
      </w:pPr>
      <w:r w:rsidRPr="0011291B">
        <w:rPr>
          <w:rFonts w:ascii="Times New Roman" w:hAnsi="Times New Roman"/>
        </w:rPr>
        <w:t>гарантию производителя на Оборудования,</w:t>
      </w:r>
    </w:p>
    <w:p w:rsidR="0011291B" w:rsidRPr="0011291B" w:rsidRDefault="0011291B" w:rsidP="0011291B">
      <w:pPr>
        <w:numPr>
          <w:ilvl w:val="0"/>
          <w:numId w:val="6"/>
        </w:numPr>
        <w:spacing w:before="120" w:after="120" w:line="240" w:lineRule="auto"/>
        <w:ind w:left="1134" w:hanging="567"/>
        <w:jc w:val="both"/>
        <w:rPr>
          <w:rFonts w:ascii="Times New Roman" w:hAnsi="Times New Roman"/>
        </w:rPr>
      </w:pPr>
      <w:r w:rsidRPr="0011291B">
        <w:rPr>
          <w:rFonts w:ascii="Times New Roman" w:hAnsi="Times New Roman"/>
        </w:rPr>
        <w:t>гарантию Поставщика на Оборудование (должна быть не менее срока действия гарантии производителя товара),</w:t>
      </w:r>
    </w:p>
    <w:p w:rsidR="0011291B" w:rsidRPr="0011291B" w:rsidRDefault="0011291B" w:rsidP="0011291B">
      <w:pPr>
        <w:numPr>
          <w:ilvl w:val="0"/>
          <w:numId w:val="6"/>
        </w:numPr>
        <w:spacing w:before="120" w:after="120" w:line="240" w:lineRule="auto"/>
        <w:ind w:left="1134" w:hanging="567"/>
        <w:jc w:val="both"/>
        <w:rPr>
          <w:rFonts w:ascii="Times New Roman" w:hAnsi="Times New Roman"/>
        </w:rPr>
      </w:pPr>
      <w:r w:rsidRPr="0011291B">
        <w:rPr>
          <w:rFonts w:ascii="Times New Roman" w:hAnsi="Times New Roman"/>
        </w:rPr>
        <w:t>сервисную книжку,</w:t>
      </w:r>
    </w:p>
    <w:p w:rsidR="0011291B" w:rsidRPr="0011291B" w:rsidRDefault="0011291B" w:rsidP="0011291B">
      <w:pPr>
        <w:numPr>
          <w:ilvl w:val="0"/>
          <w:numId w:val="6"/>
        </w:numPr>
        <w:spacing w:before="120" w:after="120" w:line="240" w:lineRule="auto"/>
        <w:ind w:left="1134" w:hanging="567"/>
        <w:jc w:val="both"/>
        <w:rPr>
          <w:rFonts w:ascii="Times New Roman" w:hAnsi="Times New Roman"/>
        </w:rPr>
      </w:pPr>
      <w:r w:rsidRPr="0011291B">
        <w:rPr>
          <w:rFonts w:ascii="Times New Roman" w:hAnsi="Times New Roman"/>
        </w:rPr>
        <w:t>ключи,</w:t>
      </w:r>
    </w:p>
    <w:p w:rsidR="0011291B" w:rsidRPr="0011291B" w:rsidRDefault="0011291B" w:rsidP="0011291B">
      <w:pPr>
        <w:numPr>
          <w:ilvl w:val="0"/>
          <w:numId w:val="6"/>
        </w:numPr>
        <w:spacing w:before="120" w:after="120" w:line="240" w:lineRule="auto"/>
        <w:ind w:left="1134" w:hanging="567"/>
        <w:jc w:val="both"/>
        <w:rPr>
          <w:rFonts w:ascii="Times New Roman" w:hAnsi="Times New Roman"/>
        </w:rPr>
      </w:pPr>
      <w:r w:rsidRPr="0011291B">
        <w:rPr>
          <w:rFonts w:ascii="Times New Roman" w:hAnsi="Times New Roman"/>
        </w:rPr>
        <w:t>товарную накладную,</w:t>
      </w:r>
    </w:p>
    <w:p w:rsidR="0011291B" w:rsidRPr="0011291B" w:rsidRDefault="0011291B" w:rsidP="0011291B">
      <w:pPr>
        <w:numPr>
          <w:ilvl w:val="0"/>
          <w:numId w:val="6"/>
        </w:numPr>
        <w:spacing w:before="120" w:after="120" w:line="240" w:lineRule="auto"/>
        <w:ind w:left="1134" w:hanging="567"/>
        <w:jc w:val="both"/>
        <w:rPr>
          <w:rFonts w:ascii="Times New Roman" w:hAnsi="Times New Roman"/>
        </w:rPr>
      </w:pPr>
      <w:r w:rsidRPr="0011291B">
        <w:rPr>
          <w:rFonts w:ascii="Times New Roman" w:hAnsi="Times New Roman"/>
        </w:rPr>
        <w:t>акт приема-передачи (Приложение № 3 к Договору),</w:t>
      </w:r>
    </w:p>
    <w:p w:rsidR="0011291B" w:rsidRPr="0011291B" w:rsidRDefault="0011291B" w:rsidP="0011291B">
      <w:pPr>
        <w:numPr>
          <w:ilvl w:val="0"/>
          <w:numId w:val="6"/>
        </w:numPr>
        <w:spacing w:before="120" w:after="120" w:line="240" w:lineRule="auto"/>
        <w:ind w:left="1134" w:hanging="567"/>
        <w:jc w:val="both"/>
        <w:rPr>
          <w:rFonts w:ascii="Times New Roman" w:hAnsi="Times New Roman"/>
        </w:rPr>
      </w:pPr>
      <w:r w:rsidRPr="0011291B">
        <w:rPr>
          <w:rFonts w:ascii="Times New Roman" w:hAnsi="Times New Roman"/>
        </w:rPr>
        <w:t>сертификат качества,</w:t>
      </w:r>
    </w:p>
    <w:p w:rsidR="0011291B" w:rsidRPr="0011291B" w:rsidRDefault="0011291B" w:rsidP="0011291B">
      <w:pPr>
        <w:numPr>
          <w:ilvl w:val="0"/>
          <w:numId w:val="6"/>
        </w:numPr>
        <w:autoSpaceDE w:val="0"/>
        <w:autoSpaceDN w:val="0"/>
        <w:adjustRightInd w:val="0"/>
        <w:spacing w:before="120" w:after="120" w:line="240" w:lineRule="auto"/>
        <w:ind w:left="1134" w:hanging="567"/>
        <w:contextualSpacing/>
        <w:jc w:val="both"/>
        <w:rPr>
          <w:rFonts w:ascii="Times New Roman" w:hAnsi="Times New Roman"/>
        </w:rPr>
      </w:pPr>
      <w:r w:rsidRPr="0011291B">
        <w:rPr>
          <w:rFonts w:ascii="Times New Roman" w:hAnsi="Times New Roman"/>
        </w:rPr>
        <w:t>сертификат соответствия /декларации о соответствии Техники государственным стандартам и техническим условиям,</w:t>
      </w:r>
    </w:p>
    <w:p w:rsidR="0011291B" w:rsidRPr="0011291B" w:rsidRDefault="0011291B" w:rsidP="0011291B">
      <w:pPr>
        <w:numPr>
          <w:ilvl w:val="0"/>
          <w:numId w:val="6"/>
        </w:numPr>
        <w:spacing w:before="120" w:after="120" w:line="240" w:lineRule="auto"/>
        <w:ind w:left="1134" w:hanging="567"/>
        <w:jc w:val="both"/>
        <w:rPr>
          <w:rFonts w:ascii="Times New Roman" w:hAnsi="Times New Roman"/>
        </w:rPr>
      </w:pPr>
      <w:r w:rsidRPr="0011291B">
        <w:rPr>
          <w:rFonts w:ascii="Times New Roman" w:hAnsi="Times New Roman"/>
        </w:rPr>
        <w:t>иные документы, необходимые в соответствии с действующим законодательством.</w:t>
      </w:r>
    </w:p>
    <w:p w:rsidR="0011291B" w:rsidRPr="0011291B" w:rsidRDefault="0011291B" w:rsidP="0011291B">
      <w:pPr>
        <w:numPr>
          <w:ilvl w:val="1"/>
          <w:numId w:val="1"/>
        </w:numPr>
        <w:ind w:left="567" w:hanging="567"/>
        <w:contextualSpacing/>
        <w:jc w:val="both"/>
        <w:rPr>
          <w:rFonts w:ascii="Times New Roman" w:eastAsia="Times New Roman" w:hAnsi="Times New Roman"/>
          <w:lang w:eastAsia="ru-RU"/>
        </w:rPr>
      </w:pPr>
      <w:r w:rsidRPr="0011291B">
        <w:rPr>
          <w:rFonts w:ascii="Times New Roman" w:eastAsia="Times New Roman" w:hAnsi="Times New Roman"/>
          <w:lang w:eastAsia="ru-RU"/>
        </w:rPr>
        <w:t>В день отгрузки Оборудования Поставщик сообщит Заказчику и Грузополучателю посредством 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(вагон/автомашина/судно), дату отгрузки, наименование и номенклатуру отгруженного Оборудования, количество мест, вес брутто/нетто (кг), габаритные размеры (в мм) и объем (м³) для каждого транспортного средства, а также направит сканированные копии отгрузочных документов.</w:t>
      </w:r>
    </w:p>
    <w:p w:rsidR="0011291B" w:rsidRPr="0011291B" w:rsidRDefault="0011291B" w:rsidP="0011291B">
      <w:pPr>
        <w:numPr>
          <w:ilvl w:val="1"/>
          <w:numId w:val="1"/>
        </w:numPr>
        <w:tabs>
          <w:tab w:val="left" w:pos="567"/>
        </w:tabs>
        <w:spacing w:before="120" w:after="120" w:line="240" w:lineRule="auto"/>
        <w:ind w:left="567" w:hanging="567"/>
        <w:jc w:val="both"/>
        <w:rPr>
          <w:rFonts w:ascii="Times New Roman" w:eastAsia="Times New Roman" w:hAnsi="Times New Roman"/>
          <w:lang w:eastAsia="ru-RU"/>
        </w:rPr>
      </w:pPr>
      <w:r w:rsidRPr="0011291B">
        <w:rPr>
          <w:rFonts w:ascii="Times New Roman" w:eastAsia="Times New Roman" w:hAnsi="Times New Roman"/>
          <w:lang w:eastAsia="ru-RU"/>
        </w:rPr>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 приема-передачи Оборудования. 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p>
    <w:p w:rsidR="0011291B" w:rsidRPr="00F71CD1" w:rsidRDefault="0011291B" w:rsidP="0011291B">
      <w:pPr>
        <w:tabs>
          <w:tab w:val="left" w:pos="567"/>
        </w:tabs>
        <w:spacing w:before="120" w:after="120" w:line="240" w:lineRule="auto"/>
        <w:ind w:left="567"/>
        <w:jc w:val="both"/>
        <w:rPr>
          <w:rFonts w:ascii="Times New Roman" w:eastAsia="Times New Roman" w:hAnsi="Times New Roman"/>
          <w:lang w:eastAsia="ru-RU"/>
        </w:rPr>
      </w:pPr>
      <w:r w:rsidRPr="0011291B">
        <w:rPr>
          <w:rFonts w:ascii="Times New Roman" w:eastAsia="Times New Roman" w:hAnsi="Times New Roman"/>
          <w:lang w:eastAsia="ru-RU"/>
        </w:rPr>
        <w:t>Не позднее 1 (Одного) рабочего дня от даты окончания процедуры приема-передачи Оборудования Поставщиком и Грузополучателем подписывается акт приема-передачи Оборудования в количестве двух экземпляров, по одному для каждой стороны, на основании которого Грузополучателем в тот же день подписывается Товарная накладная на поставленное Оборудование.</w:t>
      </w:r>
    </w:p>
    <w:p w:rsidR="0011291B" w:rsidRPr="0011291B" w:rsidRDefault="0011291B" w:rsidP="0011291B">
      <w:pPr>
        <w:numPr>
          <w:ilvl w:val="1"/>
          <w:numId w:val="1"/>
        </w:numPr>
        <w:tabs>
          <w:tab w:val="left" w:pos="567"/>
        </w:tabs>
        <w:spacing w:before="120" w:after="120" w:line="240" w:lineRule="auto"/>
        <w:ind w:left="567" w:hanging="567"/>
        <w:jc w:val="both"/>
        <w:rPr>
          <w:rFonts w:ascii="Times New Roman" w:eastAsia="Times New Roman" w:hAnsi="Times New Roman"/>
          <w:lang w:eastAsia="ru-RU"/>
        </w:rPr>
      </w:pPr>
      <w:r w:rsidRPr="00F71CD1">
        <w:rPr>
          <w:rFonts w:ascii="Times New Roman" w:eastAsia="Times New Roman" w:hAnsi="Times New Roman"/>
          <w:lang w:eastAsia="ru-RU"/>
        </w:rPr>
        <w:t xml:space="preserve">Риски случайной гибели или повреждения Оборудования переходят к Грузополучателю с момента подписания Грузополучателем товарной накладной на </w:t>
      </w:r>
      <w:r w:rsidRPr="0011291B">
        <w:rPr>
          <w:rFonts w:ascii="Times New Roman" w:eastAsia="Times New Roman" w:hAnsi="Times New Roman"/>
          <w:lang w:eastAsia="ru-RU"/>
        </w:rPr>
        <w:t>поставленное Оборудование.</w:t>
      </w:r>
    </w:p>
    <w:p w:rsidR="0058027F" w:rsidRPr="00C60BF3" w:rsidRDefault="0011291B" w:rsidP="0058027F">
      <w:pPr>
        <w:pStyle w:val="-0"/>
        <w:numPr>
          <w:ilvl w:val="1"/>
          <w:numId w:val="1"/>
        </w:numPr>
        <w:tabs>
          <w:tab w:val="left" w:pos="567"/>
        </w:tabs>
        <w:spacing w:before="120" w:after="120"/>
        <w:ind w:left="567" w:hanging="567"/>
        <w:rPr>
          <w:sz w:val="22"/>
          <w:szCs w:val="22"/>
        </w:rPr>
      </w:pPr>
      <w:r w:rsidRPr="00532045">
        <w:t>Право собственности на каждую единицу Оборудования переходит от Поставщика к Грузополучателю с даты подписания Грузополучателем товарной накладной на поставленное Оборудование.</w:t>
      </w:r>
    </w:p>
    <w:p w:rsidR="004C7320" w:rsidRPr="0018407A" w:rsidRDefault="004C7320" w:rsidP="00914354">
      <w:pPr>
        <w:numPr>
          <w:ilvl w:val="0"/>
          <w:numId w:val="1"/>
        </w:numPr>
        <w:spacing w:before="120" w:after="120" w:line="240" w:lineRule="auto"/>
        <w:ind w:left="0" w:firstLine="0"/>
        <w:jc w:val="center"/>
        <w:rPr>
          <w:rFonts w:ascii="Times New Roman" w:hAnsi="Times New Roman"/>
          <w:b/>
          <w:bCs/>
        </w:rPr>
      </w:pPr>
      <w:r w:rsidRPr="0018407A">
        <w:rPr>
          <w:rFonts w:ascii="Times New Roman" w:hAnsi="Times New Roman"/>
          <w:b/>
          <w:bCs/>
        </w:rPr>
        <w:t>ЦЕНА</w:t>
      </w:r>
      <w:r w:rsidR="00877368" w:rsidRPr="0018407A">
        <w:rPr>
          <w:rFonts w:ascii="Times New Roman" w:hAnsi="Times New Roman"/>
          <w:b/>
          <w:bCs/>
        </w:rPr>
        <w:t xml:space="preserve"> ДОГОВОРА</w:t>
      </w:r>
      <w:r w:rsidR="00952E2D" w:rsidRPr="0018407A">
        <w:rPr>
          <w:rFonts w:ascii="Times New Roman" w:hAnsi="Times New Roman"/>
          <w:b/>
          <w:bCs/>
        </w:rPr>
        <w:t xml:space="preserve"> И УСЛОВИЯ ОПЛАТЫ</w:t>
      </w:r>
    </w:p>
    <w:p w:rsidR="0011291B" w:rsidRPr="00B50DD2" w:rsidRDefault="0011291B" w:rsidP="0011291B">
      <w:pPr>
        <w:pStyle w:val="-0"/>
        <w:numPr>
          <w:ilvl w:val="1"/>
          <w:numId w:val="1"/>
        </w:numPr>
        <w:tabs>
          <w:tab w:val="left" w:pos="567"/>
        </w:tabs>
        <w:spacing w:before="120" w:after="120"/>
        <w:ind w:left="567" w:hanging="567"/>
        <w:rPr>
          <w:sz w:val="22"/>
          <w:szCs w:val="22"/>
        </w:rPr>
      </w:pPr>
      <w:r w:rsidRPr="00B50DD2">
        <w:rPr>
          <w:sz w:val="22"/>
          <w:szCs w:val="22"/>
        </w:rPr>
        <w:lastRenderedPageBreak/>
        <w:t xml:space="preserve">Цена Договора составляет </w:t>
      </w:r>
      <w:r>
        <w:rPr>
          <w:sz w:val="22"/>
          <w:szCs w:val="22"/>
        </w:rPr>
        <w:t>_______________</w:t>
      </w:r>
      <w:r w:rsidRPr="00B50DD2">
        <w:rPr>
          <w:sz w:val="22"/>
          <w:szCs w:val="22"/>
        </w:rPr>
        <w:t xml:space="preserve"> (</w:t>
      </w:r>
      <w:r>
        <w:rPr>
          <w:sz w:val="22"/>
          <w:szCs w:val="22"/>
        </w:rPr>
        <w:t>_____________________</w:t>
      </w:r>
      <w:r w:rsidRPr="00B50DD2">
        <w:rPr>
          <w:sz w:val="22"/>
          <w:szCs w:val="22"/>
        </w:rPr>
        <w:t xml:space="preserve">) руб. </w:t>
      </w:r>
      <w:r>
        <w:rPr>
          <w:sz w:val="22"/>
          <w:szCs w:val="22"/>
        </w:rPr>
        <w:t>___</w:t>
      </w:r>
      <w:r w:rsidRPr="00B50DD2">
        <w:rPr>
          <w:sz w:val="22"/>
          <w:szCs w:val="22"/>
        </w:rPr>
        <w:t xml:space="preserve"> коп., в том числе НДС 18% - </w:t>
      </w:r>
      <w:r>
        <w:rPr>
          <w:sz w:val="22"/>
          <w:szCs w:val="22"/>
        </w:rPr>
        <w:t>________________</w:t>
      </w:r>
      <w:r w:rsidRPr="00B50DD2">
        <w:rPr>
          <w:sz w:val="22"/>
          <w:szCs w:val="22"/>
        </w:rPr>
        <w:t xml:space="preserve"> (</w:t>
      </w:r>
      <w:r>
        <w:rPr>
          <w:sz w:val="22"/>
          <w:szCs w:val="22"/>
        </w:rPr>
        <w:t>___________________________________</w:t>
      </w:r>
      <w:r w:rsidRPr="00B50DD2">
        <w:rPr>
          <w:sz w:val="22"/>
          <w:szCs w:val="22"/>
        </w:rPr>
        <w:t xml:space="preserve">) руб. </w:t>
      </w:r>
      <w:r>
        <w:rPr>
          <w:sz w:val="22"/>
          <w:szCs w:val="22"/>
        </w:rPr>
        <w:t>_______</w:t>
      </w:r>
      <w:r w:rsidRPr="00B50DD2">
        <w:rPr>
          <w:sz w:val="22"/>
          <w:szCs w:val="22"/>
        </w:rPr>
        <w:t xml:space="preserve"> коп.</w:t>
      </w:r>
    </w:p>
    <w:p w:rsidR="0011291B" w:rsidRPr="00C60BF3"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Цена Договора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законодательством и настоящим договором.</w:t>
      </w:r>
    </w:p>
    <w:p w:rsidR="0011291B" w:rsidRPr="00C60BF3" w:rsidRDefault="0011291B" w:rsidP="0011291B">
      <w:pPr>
        <w:pStyle w:val="-0"/>
        <w:numPr>
          <w:ilvl w:val="0"/>
          <w:numId w:val="0"/>
        </w:numPr>
        <w:tabs>
          <w:tab w:val="left" w:pos="567"/>
        </w:tabs>
        <w:spacing w:before="120" w:after="120"/>
        <w:ind w:left="567"/>
        <w:rPr>
          <w:sz w:val="22"/>
          <w:szCs w:val="22"/>
        </w:rPr>
      </w:pPr>
      <w:r w:rsidRPr="00C60BF3">
        <w:rPr>
          <w:sz w:val="22"/>
          <w:szCs w:val="22"/>
        </w:rPr>
        <w:t>Установленная цена Договора включает в себя все расходы Поставщика, связанные с исполнением обязательств Поставщика по Договору, включая, но не ограничиваясь, стоимость изготовления, поставки Оборудования, его доставки до Места поставки, упаковку, экспедирование, полный комплект документации, предоставляемый в соответствии с условиями Договора, разгрузки транспортного средства по адресу Места поставки, а также все налоги, пошлины, 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11291B" w:rsidRPr="00C60BF3" w:rsidRDefault="0011291B" w:rsidP="0011291B">
      <w:pPr>
        <w:pStyle w:val="-0"/>
        <w:numPr>
          <w:ilvl w:val="1"/>
          <w:numId w:val="1"/>
        </w:numPr>
        <w:tabs>
          <w:tab w:val="left" w:pos="567"/>
        </w:tabs>
        <w:spacing w:before="120" w:after="120"/>
        <w:ind w:left="567" w:hanging="567"/>
        <w:rPr>
          <w:bCs/>
          <w:sz w:val="22"/>
          <w:szCs w:val="22"/>
        </w:rPr>
      </w:pPr>
      <w:r w:rsidRPr="00C60BF3">
        <w:rPr>
          <w:sz w:val="22"/>
          <w:szCs w:val="22"/>
        </w:rPr>
        <w:t xml:space="preserve">Оплата по Договору производится </w:t>
      </w:r>
      <w:r>
        <w:rPr>
          <w:sz w:val="22"/>
          <w:szCs w:val="22"/>
        </w:rPr>
        <w:t xml:space="preserve">Грузополучателем </w:t>
      </w:r>
      <w:r w:rsidRPr="00C60BF3">
        <w:rPr>
          <w:sz w:val="22"/>
          <w:szCs w:val="22"/>
        </w:rPr>
        <w:t xml:space="preserve">путем безналичного перечисления денежных средств на расчетный счет Поставщика в размере </w:t>
      </w:r>
      <w:r w:rsidRPr="00C60BF3">
        <w:rPr>
          <w:bCs/>
          <w:sz w:val="22"/>
          <w:szCs w:val="22"/>
        </w:rPr>
        <w:t xml:space="preserve">100% (Ста процентов) от цены поставленного Оборудования, указанной в Спецификации (Приложение № 1 к Договору), не позднее 30 (Тридцати) календарных дней от даты предоставления Поставщиком </w:t>
      </w:r>
      <w:r>
        <w:rPr>
          <w:bCs/>
          <w:sz w:val="22"/>
          <w:szCs w:val="22"/>
        </w:rPr>
        <w:t>Грузополучателю</w:t>
      </w:r>
      <w:r w:rsidRPr="00C60BF3">
        <w:rPr>
          <w:bCs/>
          <w:sz w:val="22"/>
          <w:szCs w:val="22"/>
        </w:rPr>
        <w:t xml:space="preserve"> счета на оплату с приложением к нему копии акта </w:t>
      </w:r>
      <w:r w:rsidRPr="00C60BF3">
        <w:rPr>
          <w:sz w:val="22"/>
          <w:szCs w:val="22"/>
        </w:rPr>
        <w:t>приема-передачи</w:t>
      </w:r>
      <w:r w:rsidRPr="00C60BF3">
        <w:rPr>
          <w:bCs/>
          <w:sz w:val="22"/>
          <w:szCs w:val="22"/>
        </w:rPr>
        <w:t xml:space="preserve"> и Товарной накладной на поставленное Оборудование.</w:t>
      </w:r>
    </w:p>
    <w:p w:rsidR="0011291B" w:rsidRPr="00C60BF3"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 xml:space="preserve">Датой оплаты считается дата списания денежных средств с расчетного счета </w:t>
      </w:r>
      <w:r>
        <w:rPr>
          <w:sz w:val="22"/>
          <w:szCs w:val="22"/>
        </w:rPr>
        <w:t>Гузополучателя</w:t>
      </w:r>
      <w:r w:rsidRPr="00C60BF3">
        <w:rPr>
          <w:sz w:val="22"/>
          <w:szCs w:val="22"/>
        </w:rPr>
        <w:t>. Копия соответствующего платежного поручения с отметкой банка о перечислении денежных средств направляется Поставщику по его запросу.</w:t>
      </w:r>
    </w:p>
    <w:p w:rsidR="00CF03F2" w:rsidRPr="00C60BF3" w:rsidRDefault="00CF03F2"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КАЧЕСТВО И КОМПЛЕКТНОСТЬ</w:t>
      </w:r>
    </w:p>
    <w:p w:rsidR="004C514E" w:rsidRPr="00C60BF3" w:rsidRDefault="009E3FCA"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гарантирует соответствие качества и комплектности поставляемого им </w:t>
      </w:r>
      <w:r w:rsidR="00DE3DD5" w:rsidRPr="00C60BF3">
        <w:rPr>
          <w:sz w:val="22"/>
          <w:szCs w:val="22"/>
        </w:rPr>
        <w:t>Оборудования</w:t>
      </w:r>
      <w:r w:rsidRPr="00C60BF3">
        <w:rPr>
          <w:sz w:val="22"/>
          <w:szCs w:val="22"/>
        </w:rPr>
        <w:t xml:space="preserve"> стандартам и требованиям ГОСТ, техническим условиям, действующим для данного вида техники на территории Р</w:t>
      </w:r>
      <w:r w:rsidR="00DE3DD5" w:rsidRPr="00C60BF3">
        <w:rPr>
          <w:sz w:val="22"/>
          <w:szCs w:val="22"/>
        </w:rPr>
        <w:t xml:space="preserve">оссийской </w:t>
      </w:r>
      <w:r w:rsidRPr="00C60BF3">
        <w:rPr>
          <w:sz w:val="22"/>
          <w:szCs w:val="22"/>
        </w:rPr>
        <w:t>Ф</w:t>
      </w:r>
      <w:r w:rsidR="00DE3DD5" w:rsidRPr="00C60BF3">
        <w:rPr>
          <w:sz w:val="22"/>
          <w:szCs w:val="22"/>
        </w:rPr>
        <w:t>едерации</w:t>
      </w:r>
      <w:r w:rsidRPr="00C60BF3">
        <w:rPr>
          <w:sz w:val="22"/>
          <w:szCs w:val="22"/>
        </w:rPr>
        <w:t xml:space="preserve">. </w:t>
      </w:r>
      <w:r w:rsidR="00CF03F2" w:rsidRPr="00C60BF3">
        <w:rPr>
          <w:sz w:val="22"/>
          <w:szCs w:val="22"/>
        </w:rPr>
        <w:t xml:space="preserve">Качество </w:t>
      </w:r>
      <w:r w:rsidR="00DE3DD5" w:rsidRPr="00C60BF3">
        <w:rPr>
          <w:sz w:val="22"/>
          <w:szCs w:val="22"/>
        </w:rPr>
        <w:t>Оборудования</w:t>
      </w:r>
      <w:r w:rsidRPr="00C60BF3">
        <w:rPr>
          <w:sz w:val="22"/>
          <w:szCs w:val="22"/>
        </w:rPr>
        <w:t xml:space="preserve"> подтверждается сертификатом</w:t>
      </w:r>
      <w:r w:rsidR="00DE3DD5" w:rsidRPr="00C60BF3">
        <w:rPr>
          <w:sz w:val="22"/>
          <w:szCs w:val="22"/>
        </w:rPr>
        <w:t>,</w:t>
      </w:r>
      <w:r w:rsidRPr="00C60BF3">
        <w:rPr>
          <w:sz w:val="22"/>
          <w:szCs w:val="22"/>
        </w:rPr>
        <w:t xml:space="preserve"> либо иным документом по стандартизации, который прикладывается к поставляемо</w:t>
      </w:r>
      <w:r w:rsidR="00DE3DD5" w:rsidRPr="00C60BF3">
        <w:rPr>
          <w:sz w:val="22"/>
          <w:szCs w:val="22"/>
        </w:rPr>
        <w:t>му Оборудованию</w:t>
      </w:r>
      <w:r w:rsidRPr="00C60BF3">
        <w:rPr>
          <w:sz w:val="22"/>
          <w:szCs w:val="22"/>
        </w:rPr>
        <w:t>.</w:t>
      </w:r>
    </w:p>
    <w:p w:rsidR="00760732" w:rsidRPr="00C60BF3" w:rsidRDefault="00760732" w:rsidP="00914354">
      <w:pPr>
        <w:pStyle w:val="-0"/>
        <w:numPr>
          <w:ilvl w:val="1"/>
          <w:numId w:val="1"/>
        </w:numPr>
        <w:tabs>
          <w:tab w:val="left" w:pos="567"/>
        </w:tabs>
        <w:spacing w:before="120" w:after="120"/>
        <w:ind w:left="567" w:hanging="567"/>
        <w:rPr>
          <w:sz w:val="22"/>
          <w:szCs w:val="22"/>
        </w:rPr>
      </w:pPr>
      <w:r w:rsidRPr="00C60BF3">
        <w:rPr>
          <w:sz w:val="22"/>
          <w:szCs w:val="22"/>
        </w:rPr>
        <w:t>В случае обнаружения несоответствия наименованию, отклонения от качества, комплектности, не соответстви</w:t>
      </w:r>
      <w:r w:rsidR="00DE3DD5" w:rsidRPr="00C60BF3">
        <w:rPr>
          <w:sz w:val="22"/>
          <w:szCs w:val="22"/>
        </w:rPr>
        <w:t>я Оборудования</w:t>
      </w:r>
      <w:r w:rsidRPr="00C60BF3">
        <w:rPr>
          <w:sz w:val="22"/>
          <w:szCs w:val="22"/>
        </w:rPr>
        <w:t xml:space="preserve"> технической документации, либо отсутствия технической документации или </w:t>
      </w:r>
      <w:r w:rsidR="00DE3DD5" w:rsidRPr="00C60BF3">
        <w:rPr>
          <w:sz w:val="22"/>
          <w:szCs w:val="22"/>
        </w:rPr>
        <w:t>технических паспортов</w:t>
      </w:r>
      <w:r w:rsidRPr="00C60BF3">
        <w:rPr>
          <w:sz w:val="22"/>
          <w:szCs w:val="22"/>
        </w:rPr>
        <w:t xml:space="preserve"> составляется двухсторонний акт, который является основанием для замены </w:t>
      </w:r>
      <w:r w:rsidR="00DE3DD5" w:rsidRPr="00C60BF3">
        <w:rPr>
          <w:sz w:val="22"/>
          <w:szCs w:val="22"/>
        </w:rPr>
        <w:t>Оборудования</w:t>
      </w:r>
      <w:r w:rsidRPr="00C60BF3">
        <w:rPr>
          <w:sz w:val="22"/>
          <w:szCs w:val="22"/>
        </w:rPr>
        <w:t xml:space="preserve"> и документации.</w:t>
      </w:r>
    </w:p>
    <w:p w:rsidR="00760732" w:rsidRPr="00C60BF3" w:rsidRDefault="00760732" w:rsidP="00914354">
      <w:pPr>
        <w:pStyle w:val="-0"/>
        <w:numPr>
          <w:ilvl w:val="1"/>
          <w:numId w:val="1"/>
        </w:numPr>
        <w:tabs>
          <w:tab w:val="left" w:pos="567"/>
        </w:tabs>
        <w:spacing w:before="120" w:after="120"/>
        <w:ind w:left="567" w:hanging="567"/>
        <w:rPr>
          <w:sz w:val="22"/>
          <w:szCs w:val="22"/>
        </w:rPr>
      </w:pPr>
      <w:r w:rsidRPr="00C60BF3">
        <w:rPr>
          <w:sz w:val="22"/>
          <w:szCs w:val="22"/>
        </w:rPr>
        <w:t xml:space="preserve">В случае обнаружения скрытых недостатков </w:t>
      </w:r>
      <w:r w:rsidR="00DE3DD5" w:rsidRPr="00C60BF3">
        <w:rPr>
          <w:sz w:val="22"/>
          <w:szCs w:val="22"/>
        </w:rPr>
        <w:t>Оборудования</w:t>
      </w:r>
      <w:r w:rsidRPr="00C60BF3">
        <w:rPr>
          <w:sz w:val="22"/>
          <w:szCs w:val="22"/>
        </w:rPr>
        <w:t xml:space="preserve"> в период гарантийного обслуживания Поставщик обязуется безвозмездно устранить выявленные недостатки.</w:t>
      </w:r>
    </w:p>
    <w:p w:rsidR="00CF03F2" w:rsidRPr="00C60BF3" w:rsidRDefault="00CF03F2"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ГАРАНТИИ</w:t>
      </w:r>
    </w:p>
    <w:p w:rsidR="0011291B" w:rsidRPr="0011291B" w:rsidRDefault="0011291B" w:rsidP="0011291B">
      <w:pPr>
        <w:numPr>
          <w:ilvl w:val="1"/>
          <w:numId w:val="1"/>
        </w:numPr>
        <w:tabs>
          <w:tab w:val="left" w:pos="567"/>
        </w:tabs>
        <w:spacing w:before="120" w:after="120" w:line="240" w:lineRule="auto"/>
        <w:ind w:left="567" w:hanging="567"/>
        <w:jc w:val="both"/>
        <w:rPr>
          <w:rFonts w:ascii="Times New Roman" w:eastAsia="Times New Roman" w:hAnsi="Times New Roman"/>
          <w:lang w:eastAsia="ru-RU"/>
        </w:rPr>
      </w:pPr>
      <w:r w:rsidRPr="0011291B">
        <w:rPr>
          <w:rFonts w:ascii="Times New Roman" w:eastAsia="Times New Roman" w:hAnsi="Times New Roman"/>
          <w:lang w:eastAsia="ru-RU"/>
        </w:rPr>
        <w:t>Поставщик настоящим гарантирует, что Оборудование, поставленное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Оборудования в соответствии со Спецификацией (Приложение №1 к Договору) и Техническими требованиями (Приложение №2 к Договору).</w:t>
      </w:r>
    </w:p>
    <w:p w:rsidR="0011291B" w:rsidRPr="0011291B" w:rsidRDefault="0011291B" w:rsidP="0011291B">
      <w:pPr>
        <w:numPr>
          <w:ilvl w:val="1"/>
          <w:numId w:val="1"/>
        </w:numPr>
        <w:tabs>
          <w:tab w:val="left" w:pos="567"/>
        </w:tabs>
        <w:spacing w:before="120" w:after="120" w:line="240" w:lineRule="auto"/>
        <w:ind w:left="567" w:hanging="567"/>
        <w:jc w:val="both"/>
        <w:rPr>
          <w:rFonts w:ascii="Times New Roman" w:eastAsia="Times New Roman" w:hAnsi="Times New Roman"/>
          <w:lang w:eastAsia="ru-RU"/>
        </w:rPr>
      </w:pPr>
      <w:r w:rsidRPr="0011291B">
        <w:rPr>
          <w:rFonts w:ascii="Times New Roman" w:eastAsia="Times New Roman" w:hAnsi="Times New Roman"/>
          <w:lang w:eastAsia="ru-RU"/>
        </w:rPr>
        <w:t>Поставщик предоставляет гарантии изготовителей Оборудования, оформленные соответствующими гарантийными талонами или аналогичными документами.</w:t>
      </w:r>
    </w:p>
    <w:p w:rsidR="0011291B" w:rsidRPr="0011291B" w:rsidRDefault="0011291B" w:rsidP="0011291B">
      <w:pPr>
        <w:numPr>
          <w:ilvl w:val="1"/>
          <w:numId w:val="1"/>
        </w:numPr>
        <w:tabs>
          <w:tab w:val="left" w:pos="567"/>
        </w:tabs>
        <w:spacing w:before="120" w:after="120" w:line="240" w:lineRule="auto"/>
        <w:ind w:left="567" w:hanging="567"/>
        <w:jc w:val="both"/>
        <w:rPr>
          <w:rFonts w:ascii="Times New Roman" w:eastAsia="Times New Roman" w:hAnsi="Times New Roman"/>
          <w:lang w:eastAsia="ru-RU"/>
        </w:rPr>
      </w:pPr>
      <w:r w:rsidRPr="0011291B">
        <w:rPr>
          <w:rFonts w:ascii="Times New Roman" w:eastAsia="Times New Roman" w:hAnsi="Times New Roman"/>
          <w:lang w:eastAsia="ru-RU"/>
        </w:rPr>
        <w:t>Поставщик гарантирует:</w:t>
      </w:r>
    </w:p>
    <w:p w:rsidR="0011291B" w:rsidRPr="0011291B" w:rsidRDefault="0011291B" w:rsidP="0011291B">
      <w:pPr>
        <w:numPr>
          <w:ilvl w:val="0"/>
          <w:numId w:val="6"/>
        </w:numPr>
        <w:spacing w:before="120" w:after="120" w:line="240" w:lineRule="auto"/>
        <w:ind w:left="1134" w:hanging="567"/>
        <w:jc w:val="both"/>
        <w:rPr>
          <w:rFonts w:ascii="Times New Roman" w:hAnsi="Times New Roman"/>
        </w:rPr>
      </w:pPr>
      <w:r w:rsidRPr="0011291B">
        <w:rPr>
          <w:rFonts w:ascii="Times New Roman" w:hAnsi="Times New Roman"/>
        </w:rPr>
        <w:t>надлежащее качество материалов, используемых для изготовления Оборудования, безупречное качество изготовления Оборудования и его сборки;</w:t>
      </w:r>
    </w:p>
    <w:p w:rsidR="0011291B" w:rsidRPr="0011291B" w:rsidRDefault="0011291B" w:rsidP="0011291B">
      <w:pPr>
        <w:numPr>
          <w:ilvl w:val="0"/>
          <w:numId w:val="6"/>
        </w:numPr>
        <w:spacing w:before="120" w:after="120" w:line="240" w:lineRule="auto"/>
        <w:ind w:left="1134" w:hanging="567"/>
        <w:jc w:val="both"/>
        <w:rPr>
          <w:rFonts w:ascii="Times New Roman" w:hAnsi="Times New Roman"/>
        </w:rPr>
      </w:pPr>
      <w:r w:rsidRPr="0011291B">
        <w:rPr>
          <w:rFonts w:ascii="Times New Roman" w:hAnsi="Times New Roman"/>
        </w:rPr>
        <w:t>полное соответствие поставляемого Оборудования условиям настоящего Договора.</w:t>
      </w:r>
    </w:p>
    <w:p w:rsidR="0011291B" w:rsidRPr="0011291B" w:rsidRDefault="0011291B" w:rsidP="0011291B">
      <w:pPr>
        <w:numPr>
          <w:ilvl w:val="1"/>
          <w:numId w:val="1"/>
        </w:numPr>
        <w:tabs>
          <w:tab w:val="left" w:pos="567"/>
        </w:tabs>
        <w:spacing w:before="120" w:after="120" w:line="240" w:lineRule="auto"/>
        <w:ind w:left="567" w:hanging="567"/>
        <w:jc w:val="both"/>
        <w:rPr>
          <w:rFonts w:ascii="Times New Roman" w:eastAsia="Times New Roman" w:hAnsi="Times New Roman"/>
          <w:lang w:eastAsia="ru-RU"/>
        </w:rPr>
      </w:pPr>
      <w:r w:rsidRPr="0011291B">
        <w:rPr>
          <w:rFonts w:ascii="Times New Roman" w:eastAsia="Times New Roman" w:hAnsi="Times New Roman"/>
          <w:lang w:eastAsia="ru-RU"/>
        </w:rPr>
        <w:t>Гарантия на поставленное Оборудование составляет не менее 24 (Двадцати четырех) месяцев. Гарантийный срок исчисляется со дня подписания соответствующего акта приема-передачи Оборудования (Приложение № 3 к Договору).</w:t>
      </w:r>
    </w:p>
    <w:p w:rsidR="0011291B" w:rsidRPr="0011291B" w:rsidRDefault="0011291B" w:rsidP="0011291B">
      <w:pPr>
        <w:numPr>
          <w:ilvl w:val="1"/>
          <w:numId w:val="1"/>
        </w:numPr>
        <w:spacing w:before="120" w:after="120" w:line="240" w:lineRule="auto"/>
        <w:ind w:left="567" w:hanging="567"/>
        <w:jc w:val="both"/>
        <w:rPr>
          <w:rFonts w:ascii="Times New Roman" w:eastAsia="Times New Roman" w:hAnsi="Times New Roman"/>
          <w:lang w:eastAsia="ru-RU"/>
        </w:rPr>
      </w:pPr>
      <w:r w:rsidRPr="0011291B">
        <w:rPr>
          <w:rFonts w:ascii="Times New Roman" w:eastAsia="Times New Roman" w:hAnsi="Times New Roman"/>
          <w:lang w:eastAsia="ru-RU"/>
        </w:rPr>
        <w:t xml:space="preserve">Гарантийный срок эксплуатации Оборудования, устанавливаемый Поставщиком, составляет (в зависимости от модификации Оборудования) от 12 до 24 месяцев или от 75 000 до 150 000 км </w:t>
      </w:r>
      <w:r w:rsidRPr="0011291B">
        <w:rPr>
          <w:rFonts w:ascii="Times New Roman" w:eastAsia="Times New Roman" w:hAnsi="Times New Roman"/>
          <w:lang w:eastAsia="ru-RU"/>
        </w:rPr>
        <w:lastRenderedPageBreak/>
        <w:t xml:space="preserve">пробега (в зависимости от того, что ранее наступит) с даты подписания акта приема-передачи Оборудования. </w:t>
      </w:r>
    </w:p>
    <w:p w:rsidR="0011291B" w:rsidRPr="0011291B" w:rsidRDefault="0011291B" w:rsidP="0011291B">
      <w:pPr>
        <w:numPr>
          <w:ilvl w:val="1"/>
          <w:numId w:val="1"/>
        </w:numPr>
        <w:tabs>
          <w:tab w:val="left" w:pos="567"/>
        </w:tabs>
        <w:spacing w:before="120" w:after="120" w:line="240" w:lineRule="auto"/>
        <w:ind w:left="567" w:hanging="567"/>
        <w:jc w:val="both"/>
        <w:rPr>
          <w:rFonts w:ascii="Times New Roman" w:eastAsia="Times New Roman" w:hAnsi="Times New Roman"/>
          <w:lang w:eastAsia="ru-RU"/>
        </w:rPr>
      </w:pPr>
      <w:r w:rsidRPr="0011291B">
        <w:rPr>
          <w:rFonts w:ascii="Times New Roman" w:eastAsia="Times New Roman" w:hAnsi="Times New Roman"/>
          <w:lang w:eastAsia="ru-RU"/>
        </w:rPr>
        <w:t>Неисправное, дефектное Оборудование, а также Оборудование, не прошедшее соответствующую аттестацию, будет возвращено Поставщику за его счет в сроки, согласованные Сторонами. Все расходы, связанные с возвратом или заменой дефектных частей, оплачиваются Поставщиком. Сроки замены, возврата и исправления Оборудования не могут превышать 30 (Тридцать) дней с момента получения Поставщиком претензии от Заказчика в письменной форме. В случае замены или исправления дефектного Оборудования гарантийный срок на данное Оборудование соответственно продлевается.</w:t>
      </w:r>
    </w:p>
    <w:p w:rsidR="0011291B" w:rsidRPr="0011291B" w:rsidRDefault="0011291B" w:rsidP="0011291B">
      <w:pPr>
        <w:numPr>
          <w:ilvl w:val="1"/>
          <w:numId w:val="1"/>
        </w:numPr>
        <w:tabs>
          <w:tab w:val="left" w:pos="567"/>
        </w:tabs>
        <w:spacing w:before="120" w:after="120" w:line="240" w:lineRule="auto"/>
        <w:ind w:left="567" w:hanging="567"/>
        <w:jc w:val="both"/>
        <w:rPr>
          <w:rFonts w:ascii="Times New Roman" w:eastAsia="Times New Roman" w:hAnsi="Times New Roman"/>
          <w:lang w:eastAsia="ru-RU"/>
        </w:rPr>
      </w:pPr>
      <w:r w:rsidRPr="0011291B">
        <w:rPr>
          <w:rFonts w:ascii="Times New Roman" w:eastAsia="Times New Roman" w:hAnsi="Times New Roman"/>
          <w:lang w:eastAsia="ru-RU"/>
        </w:rPr>
        <w:t>Поставщик не несет гарантийной ответственности за неполадки и неисправности Оборудование, если они произошли:</w:t>
      </w:r>
    </w:p>
    <w:p w:rsidR="0011291B" w:rsidRPr="0011291B" w:rsidRDefault="0011291B" w:rsidP="0011291B">
      <w:pPr>
        <w:numPr>
          <w:ilvl w:val="0"/>
          <w:numId w:val="6"/>
        </w:numPr>
        <w:spacing w:before="120" w:after="120" w:line="240" w:lineRule="auto"/>
        <w:ind w:left="1134" w:hanging="567"/>
        <w:jc w:val="both"/>
        <w:rPr>
          <w:rFonts w:ascii="Times New Roman" w:hAnsi="Times New Roman"/>
        </w:rPr>
      </w:pPr>
      <w:r w:rsidRPr="0011291B">
        <w:rPr>
          <w:rFonts w:ascii="Times New Roman" w:hAnsi="Times New Roman"/>
        </w:rPr>
        <w:t>в результате внесения Грузополучателем или третьей стороной модификаций или изменений Оборудование без письменного согласия Поставщика;</w:t>
      </w:r>
    </w:p>
    <w:p w:rsidR="0011291B" w:rsidRPr="0011291B" w:rsidRDefault="0011291B" w:rsidP="0011291B">
      <w:pPr>
        <w:numPr>
          <w:ilvl w:val="0"/>
          <w:numId w:val="6"/>
        </w:numPr>
        <w:spacing w:before="120" w:after="120" w:line="240" w:lineRule="auto"/>
        <w:ind w:left="1134" w:hanging="567"/>
        <w:jc w:val="both"/>
        <w:rPr>
          <w:rFonts w:ascii="Times New Roman" w:hAnsi="Times New Roman"/>
        </w:rPr>
      </w:pPr>
      <w:r w:rsidRPr="0011291B">
        <w:rPr>
          <w:rFonts w:ascii="Times New Roman" w:hAnsi="Times New Roman"/>
        </w:rPr>
        <w:t>в результате нарушения правил эксплуатации и обслуживания.</w:t>
      </w:r>
    </w:p>
    <w:p w:rsidR="0011291B" w:rsidRPr="0011291B" w:rsidRDefault="0011291B" w:rsidP="0011291B">
      <w:pPr>
        <w:numPr>
          <w:ilvl w:val="1"/>
          <w:numId w:val="1"/>
        </w:numPr>
        <w:tabs>
          <w:tab w:val="left" w:pos="567"/>
        </w:tabs>
        <w:spacing w:before="120" w:after="120" w:line="240" w:lineRule="auto"/>
        <w:ind w:left="567" w:hanging="567"/>
        <w:jc w:val="both"/>
        <w:rPr>
          <w:rFonts w:ascii="Times New Roman" w:eastAsia="Times New Roman" w:hAnsi="Times New Roman"/>
          <w:lang w:eastAsia="ru-RU"/>
        </w:rPr>
      </w:pPr>
      <w:r w:rsidRPr="0011291B">
        <w:rPr>
          <w:rFonts w:ascii="Times New Roman" w:eastAsia="Times New Roman" w:hAnsi="Times New Roman"/>
          <w:lang w:eastAsia="ru-RU"/>
        </w:rPr>
        <w:t>Поставщик обязан предоставить Заказчику и Грузополучателю 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Оборудованием,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11291B" w:rsidRPr="0011291B" w:rsidRDefault="0011291B" w:rsidP="0011291B">
      <w:pPr>
        <w:numPr>
          <w:ilvl w:val="1"/>
          <w:numId w:val="1"/>
        </w:numPr>
        <w:tabs>
          <w:tab w:val="left" w:pos="709"/>
        </w:tabs>
        <w:spacing w:before="120" w:after="120" w:line="240" w:lineRule="auto"/>
        <w:ind w:left="567" w:hanging="567"/>
        <w:jc w:val="both"/>
        <w:rPr>
          <w:rFonts w:ascii="Times New Roman" w:eastAsia="Times New Roman" w:hAnsi="Times New Roman"/>
          <w:lang w:eastAsia="ru-RU"/>
        </w:rPr>
      </w:pPr>
      <w:r w:rsidRPr="0011291B">
        <w:rPr>
          <w:rFonts w:ascii="Times New Roman" w:eastAsia="Times New Roman" w:hAnsi="Times New Roman"/>
          <w:lang w:eastAsia="ru-RU"/>
        </w:rPr>
        <w:t>Поставщик обязан предоставить Заказчику и Грузополучателю 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гарантийное обслуживание поставленного Оборудования.</w:t>
      </w:r>
    </w:p>
    <w:p w:rsidR="009D612C" w:rsidRPr="00C60BF3" w:rsidRDefault="0011291B" w:rsidP="00532045">
      <w:pPr>
        <w:pStyle w:val="a7"/>
        <w:numPr>
          <w:ilvl w:val="1"/>
          <w:numId w:val="1"/>
        </w:numPr>
        <w:tabs>
          <w:tab w:val="left" w:pos="709"/>
        </w:tabs>
        <w:ind w:left="567" w:hanging="567"/>
        <w:jc w:val="both"/>
      </w:pPr>
      <w:r w:rsidRPr="00532045">
        <w:rPr>
          <w:rFonts w:ascii="Times New Roman" w:eastAsia="Times New Roman" w:hAnsi="Times New Roman"/>
          <w:lang w:eastAsia="ru-RU"/>
        </w:rPr>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rsidR="004C514E" w:rsidRPr="00C60BF3" w:rsidRDefault="00926B0E"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ПРАВА И ОБЯЗАННОСТИ СТОРОН</w:t>
      </w:r>
    </w:p>
    <w:p w:rsidR="0011291B" w:rsidRPr="0011291B" w:rsidRDefault="0011291B" w:rsidP="0011291B">
      <w:pPr>
        <w:numPr>
          <w:ilvl w:val="1"/>
          <w:numId w:val="1"/>
        </w:numPr>
        <w:tabs>
          <w:tab w:val="left" w:pos="567"/>
        </w:tabs>
        <w:spacing w:before="120" w:after="120" w:line="240" w:lineRule="auto"/>
        <w:ind w:left="567" w:hanging="567"/>
        <w:jc w:val="both"/>
        <w:rPr>
          <w:rFonts w:ascii="Times New Roman" w:eastAsia="Times New Roman" w:hAnsi="Times New Roman"/>
          <w:b/>
          <w:lang w:eastAsia="ru-RU"/>
        </w:rPr>
      </w:pPr>
      <w:r w:rsidRPr="0011291B">
        <w:rPr>
          <w:rFonts w:ascii="Times New Roman" w:eastAsia="Times New Roman" w:hAnsi="Times New Roman"/>
          <w:b/>
          <w:lang w:eastAsia="ru-RU"/>
        </w:rPr>
        <w:t>Поставщик обязуется:</w:t>
      </w:r>
    </w:p>
    <w:p w:rsidR="0011291B" w:rsidRPr="0011291B" w:rsidRDefault="0011291B" w:rsidP="0011291B">
      <w:pPr>
        <w:numPr>
          <w:ilvl w:val="2"/>
          <w:numId w:val="3"/>
        </w:numPr>
        <w:tabs>
          <w:tab w:val="left" w:pos="993"/>
        </w:tabs>
        <w:spacing w:before="120" w:after="120" w:line="240" w:lineRule="auto"/>
        <w:ind w:left="993" w:hanging="993"/>
        <w:jc w:val="both"/>
        <w:rPr>
          <w:rFonts w:ascii="Times New Roman" w:eastAsia="Times New Roman" w:hAnsi="Times New Roman"/>
          <w:lang w:eastAsia="ru-RU"/>
        </w:rPr>
      </w:pPr>
      <w:r w:rsidRPr="0011291B">
        <w:rPr>
          <w:rFonts w:ascii="Times New Roman" w:eastAsia="Times New Roman" w:hAnsi="Times New Roman"/>
          <w:lang w:eastAsia="ru-RU"/>
        </w:rPr>
        <w:t xml:space="preserve">Изготовить и поставить Оборудование в Место поставки на условиях и в сроки, установленные в Договоре и приложениях к нему. </w:t>
      </w:r>
    </w:p>
    <w:p w:rsidR="0011291B" w:rsidRPr="0011291B" w:rsidRDefault="0011291B" w:rsidP="0011291B">
      <w:pPr>
        <w:numPr>
          <w:ilvl w:val="2"/>
          <w:numId w:val="3"/>
        </w:numPr>
        <w:tabs>
          <w:tab w:val="left" w:pos="993"/>
        </w:tabs>
        <w:spacing w:before="120" w:after="120" w:line="240" w:lineRule="auto"/>
        <w:ind w:left="993" w:hanging="993"/>
        <w:jc w:val="both"/>
        <w:rPr>
          <w:rFonts w:ascii="Times New Roman" w:eastAsia="Times New Roman" w:hAnsi="Times New Roman"/>
          <w:lang w:eastAsia="ru-RU"/>
        </w:rPr>
      </w:pPr>
      <w:r w:rsidRPr="0011291B">
        <w:rPr>
          <w:rFonts w:ascii="Times New Roman" w:eastAsia="Times New Roman" w:hAnsi="Times New Roman"/>
          <w:lang w:eastAsia="ru-RU"/>
        </w:rPr>
        <w:t>Обеспечить наличие у себя и/или своих субпоставщиков, привлекаемы 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rsidR="0011291B" w:rsidRPr="0011291B" w:rsidRDefault="0011291B" w:rsidP="0011291B">
      <w:pPr>
        <w:numPr>
          <w:ilvl w:val="2"/>
          <w:numId w:val="3"/>
        </w:numPr>
        <w:tabs>
          <w:tab w:val="left" w:pos="993"/>
        </w:tabs>
        <w:spacing w:before="120" w:after="120" w:line="240" w:lineRule="auto"/>
        <w:ind w:left="993" w:hanging="993"/>
        <w:jc w:val="both"/>
        <w:rPr>
          <w:rFonts w:ascii="Times New Roman" w:eastAsia="Times New Roman" w:hAnsi="Times New Roman"/>
          <w:lang w:eastAsia="ru-RU"/>
        </w:rPr>
      </w:pPr>
      <w:r w:rsidRPr="0011291B">
        <w:rPr>
          <w:rFonts w:ascii="Times New Roman" w:eastAsia="Times New Roman" w:hAnsi="Times New Roman"/>
          <w:lang w:eastAsia="ru-RU"/>
        </w:rPr>
        <w:t xml:space="preserve">Предоставить Грузополучателю счет-фактуру в порядке и сроки, установленные налоговым законодательством. </w:t>
      </w:r>
    </w:p>
    <w:p w:rsidR="0011291B" w:rsidRPr="0011291B" w:rsidRDefault="0011291B" w:rsidP="0011291B">
      <w:pPr>
        <w:numPr>
          <w:ilvl w:val="2"/>
          <w:numId w:val="3"/>
        </w:numPr>
        <w:tabs>
          <w:tab w:val="left" w:pos="993"/>
        </w:tabs>
        <w:spacing w:before="120" w:after="120" w:line="240" w:lineRule="auto"/>
        <w:ind w:left="993" w:hanging="993"/>
        <w:jc w:val="both"/>
        <w:rPr>
          <w:rFonts w:ascii="Times New Roman" w:eastAsia="Times New Roman" w:hAnsi="Times New Roman"/>
          <w:lang w:eastAsia="ru-RU"/>
        </w:rPr>
      </w:pPr>
      <w:r w:rsidRPr="0011291B">
        <w:rPr>
          <w:rFonts w:ascii="Times New Roman" w:eastAsia="Times New Roman" w:hAnsi="Times New Roman"/>
          <w:lang w:eastAsia="ru-RU"/>
        </w:rPr>
        <w:t>В течение 10 (Десяти) календарных дней от даты подписания Договора Поставщик обязуется предоставить Грузополучателю сведения в отношении:</w:t>
      </w:r>
    </w:p>
    <w:p w:rsidR="0011291B" w:rsidRPr="0011291B" w:rsidRDefault="0011291B" w:rsidP="0011291B">
      <w:pPr>
        <w:numPr>
          <w:ilvl w:val="0"/>
          <w:numId w:val="7"/>
        </w:numPr>
        <w:tabs>
          <w:tab w:val="left" w:pos="1418"/>
        </w:tabs>
        <w:spacing w:before="120" w:after="120" w:line="240" w:lineRule="auto"/>
        <w:ind w:left="1417" w:hanging="425"/>
        <w:jc w:val="both"/>
        <w:rPr>
          <w:rFonts w:ascii="Times New Roman" w:hAnsi="Times New Roman"/>
          <w:bCs/>
        </w:rPr>
      </w:pPr>
      <w:r w:rsidRPr="0011291B">
        <w:rPr>
          <w:rFonts w:ascii="Times New Roman" w:hAnsi="Times New Roman"/>
          <w:bCs/>
        </w:rPr>
        <w:t>суммарной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капитале Поставщика;</w:t>
      </w:r>
    </w:p>
    <w:p w:rsidR="0011291B" w:rsidRPr="0011291B" w:rsidRDefault="0011291B" w:rsidP="0011291B">
      <w:pPr>
        <w:numPr>
          <w:ilvl w:val="0"/>
          <w:numId w:val="7"/>
        </w:numPr>
        <w:tabs>
          <w:tab w:val="left" w:pos="1418"/>
        </w:tabs>
        <w:spacing w:before="120" w:after="120" w:line="240" w:lineRule="auto"/>
        <w:ind w:left="1417" w:hanging="425"/>
        <w:jc w:val="both"/>
        <w:rPr>
          <w:rFonts w:ascii="Times New Roman" w:hAnsi="Times New Roman"/>
          <w:bCs/>
        </w:rPr>
      </w:pPr>
      <w:r w:rsidRPr="0011291B">
        <w:rPr>
          <w:rFonts w:ascii="Times New Roman" w:hAnsi="Times New Roman"/>
          <w:bCs/>
        </w:rPr>
        <w:t>доли участия в уставном капитале Поставщика юридических лиц, не являющихся субъектами малого и среднего предпринимательства;</w:t>
      </w:r>
    </w:p>
    <w:p w:rsidR="0011291B" w:rsidRPr="0011291B" w:rsidRDefault="0011291B" w:rsidP="0011291B">
      <w:pPr>
        <w:numPr>
          <w:ilvl w:val="0"/>
          <w:numId w:val="7"/>
        </w:numPr>
        <w:tabs>
          <w:tab w:val="left" w:pos="1418"/>
        </w:tabs>
        <w:spacing w:before="120" w:after="120" w:line="240" w:lineRule="auto"/>
        <w:ind w:left="1417" w:hanging="425"/>
        <w:jc w:val="both"/>
        <w:rPr>
          <w:rFonts w:ascii="Times New Roman" w:hAnsi="Times New Roman"/>
          <w:bCs/>
        </w:rPr>
      </w:pPr>
      <w:r w:rsidRPr="0011291B">
        <w:rPr>
          <w:rFonts w:ascii="Times New Roman" w:hAnsi="Times New Roman"/>
          <w:bCs/>
        </w:rPr>
        <w:t>средней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rsidR="0011291B" w:rsidRPr="0011291B" w:rsidRDefault="0011291B" w:rsidP="0011291B">
      <w:pPr>
        <w:numPr>
          <w:ilvl w:val="0"/>
          <w:numId w:val="7"/>
        </w:numPr>
        <w:tabs>
          <w:tab w:val="left" w:pos="1418"/>
        </w:tabs>
        <w:spacing w:before="120" w:after="120" w:line="240" w:lineRule="auto"/>
        <w:ind w:left="1417" w:hanging="425"/>
        <w:jc w:val="both"/>
        <w:rPr>
          <w:rFonts w:ascii="Times New Roman" w:hAnsi="Times New Roman"/>
          <w:bCs/>
        </w:rPr>
      </w:pPr>
      <w:r w:rsidRPr="0011291B">
        <w:rPr>
          <w:rFonts w:ascii="Times New Roman" w:hAnsi="Times New Roman"/>
          <w:bCs/>
        </w:rPr>
        <w:lastRenderedPageBreak/>
        <w:t>выручки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rsidR="0011291B" w:rsidRPr="0011291B" w:rsidRDefault="0011291B" w:rsidP="0011291B">
      <w:pPr>
        <w:tabs>
          <w:tab w:val="left" w:pos="993"/>
        </w:tabs>
        <w:spacing w:before="120" w:after="120" w:line="240" w:lineRule="auto"/>
        <w:ind w:left="993"/>
        <w:jc w:val="both"/>
        <w:rPr>
          <w:rFonts w:ascii="Times New Roman" w:eastAsia="Times New Roman" w:hAnsi="Times New Roman"/>
          <w:lang w:eastAsia="ru-RU"/>
        </w:rPr>
      </w:pPr>
      <w:r w:rsidRPr="0011291B">
        <w:rPr>
          <w:rFonts w:ascii="Times New Roman" w:eastAsia="Times New Roman" w:hAnsi="Times New Roman"/>
          <w:lang w:eastAsia="ru-RU"/>
        </w:rPr>
        <w:t>Сведения предоставляются Поставщиком Грузополучателю совместно с копиями подтверждающих документов (устав, выписка из единого государственного реестра юридических лиц, полученная не ранее чем за 6 (шесть) месяцев (а если были изменения, тоне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rsidR="0011291B" w:rsidRPr="0011291B" w:rsidRDefault="0011291B" w:rsidP="0011291B">
      <w:pPr>
        <w:numPr>
          <w:ilvl w:val="2"/>
          <w:numId w:val="3"/>
        </w:numPr>
        <w:tabs>
          <w:tab w:val="left" w:pos="993"/>
        </w:tabs>
        <w:spacing w:before="120" w:after="120" w:line="240" w:lineRule="auto"/>
        <w:ind w:left="993" w:hanging="993"/>
        <w:jc w:val="both"/>
        <w:rPr>
          <w:rFonts w:ascii="Times New Roman" w:eastAsia="Times New Roman" w:hAnsi="Times New Roman"/>
          <w:lang w:eastAsia="ru-RU"/>
        </w:rPr>
      </w:pPr>
      <w:r w:rsidRPr="0011291B">
        <w:rPr>
          <w:rFonts w:ascii="Times New Roman" w:eastAsia="Times New Roman" w:hAnsi="Times New Roman"/>
          <w:lang w:eastAsia="ru-RU"/>
        </w:rPr>
        <w:t>Поставщик гарантирует, что переданные им сведения и документы в соответствии с п. 7.1.4. Договора являются полными, точными и достоверными.</w:t>
      </w:r>
    </w:p>
    <w:p w:rsidR="0011291B" w:rsidRPr="0011291B" w:rsidRDefault="0011291B" w:rsidP="0011291B">
      <w:pPr>
        <w:numPr>
          <w:ilvl w:val="2"/>
          <w:numId w:val="3"/>
        </w:numPr>
        <w:tabs>
          <w:tab w:val="left" w:pos="993"/>
        </w:tabs>
        <w:spacing w:before="120" w:after="120" w:line="240" w:lineRule="auto"/>
        <w:ind w:left="993" w:hanging="993"/>
        <w:jc w:val="both"/>
        <w:rPr>
          <w:rFonts w:ascii="Times New Roman" w:eastAsia="Times New Roman" w:hAnsi="Times New Roman"/>
          <w:lang w:eastAsia="ru-RU"/>
        </w:rPr>
      </w:pPr>
      <w:r w:rsidRPr="0011291B">
        <w:rPr>
          <w:rFonts w:ascii="Times New Roman" w:eastAsia="Times New Roman" w:hAnsi="Times New Roman"/>
          <w:lang w:eastAsia="ru-RU"/>
        </w:rPr>
        <w:t>Поставщик и Грузополучатель подтверждают, что условия Договора о предоставлении сведений и документов в соответствии с п. 7.1.4. признаны ими существенными условиями Договора в соответствии со статьей 432 Гражданского кодекса Российской Федерации.</w:t>
      </w:r>
    </w:p>
    <w:p w:rsidR="0011291B" w:rsidRPr="0011291B" w:rsidRDefault="0011291B" w:rsidP="0011291B">
      <w:pPr>
        <w:numPr>
          <w:ilvl w:val="2"/>
          <w:numId w:val="3"/>
        </w:numPr>
        <w:tabs>
          <w:tab w:val="left" w:pos="993"/>
        </w:tabs>
        <w:spacing w:before="120" w:after="120" w:line="240" w:lineRule="auto"/>
        <w:ind w:left="993" w:hanging="993"/>
        <w:jc w:val="both"/>
        <w:rPr>
          <w:rFonts w:ascii="Times New Roman" w:eastAsia="Times New Roman" w:hAnsi="Times New Roman"/>
          <w:lang w:eastAsia="ru-RU"/>
        </w:rPr>
      </w:pPr>
      <w:r w:rsidRPr="0011291B">
        <w:rPr>
          <w:rFonts w:ascii="Times New Roman" w:eastAsia="Times New Roman" w:hAnsi="Times New Roman"/>
          <w:lang w:eastAsia="ru-RU"/>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и подтверждающих документов в соответствии с п. 7.1.4. Договора является основанием для одностороннего отказа Заказчика от исполнения Договора и предъявления Грузополучателем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11291B" w:rsidRPr="0011291B" w:rsidRDefault="0011291B" w:rsidP="0011291B">
      <w:pPr>
        <w:numPr>
          <w:ilvl w:val="2"/>
          <w:numId w:val="3"/>
        </w:numPr>
        <w:tabs>
          <w:tab w:val="left" w:pos="993"/>
        </w:tabs>
        <w:spacing w:before="120" w:after="120" w:line="240" w:lineRule="auto"/>
        <w:ind w:left="993" w:hanging="993"/>
        <w:jc w:val="both"/>
        <w:rPr>
          <w:rFonts w:ascii="Times New Roman" w:eastAsia="Times New Roman" w:hAnsi="Times New Roman"/>
          <w:lang w:eastAsia="ru-RU"/>
        </w:rPr>
      </w:pPr>
      <w:r w:rsidRPr="0011291B">
        <w:rPr>
          <w:rFonts w:ascii="Times New Roman" w:eastAsia="Times New Roman" w:hAnsi="Times New Roman"/>
          <w:lang w:eastAsia="ru-RU"/>
        </w:rPr>
        <w:t>Поставщик имеет право привлекать субпоставщиков по настоящему Договору. Субпоставщики должны отвечать требованиям, установленным настоящим Договором к Поставщику. Ответственность за соответствие субпоставщиков установленным настоящим Договором требованиям несет Поставщик.</w:t>
      </w:r>
    </w:p>
    <w:p w:rsidR="0011291B" w:rsidRPr="0011291B" w:rsidRDefault="0011291B" w:rsidP="0011291B">
      <w:pPr>
        <w:numPr>
          <w:ilvl w:val="2"/>
          <w:numId w:val="3"/>
        </w:numPr>
        <w:tabs>
          <w:tab w:val="left" w:pos="993"/>
        </w:tabs>
        <w:spacing w:before="120" w:after="120" w:line="240" w:lineRule="auto"/>
        <w:ind w:left="993" w:hanging="993"/>
        <w:jc w:val="both"/>
        <w:rPr>
          <w:rFonts w:ascii="Times New Roman" w:eastAsia="Times New Roman" w:hAnsi="Times New Roman"/>
          <w:lang w:eastAsia="ru-RU"/>
        </w:rPr>
      </w:pPr>
      <w:r w:rsidRPr="0011291B">
        <w:rPr>
          <w:rFonts w:ascii="Times New Roman" w:eastAsia="Times New Roman" w:hAnsi="Times New Roman"/>
          <w:lang w:eastAsia="ru-RU"/>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 Грузополучателю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 Грузополучателю информации, указанной в настоящем пункте Договора</w:t>
      </w:r>
    </w:p>
    <w:p w:rsidR="0011291B" w:rsidRPr="0011291B" w:rsidRDefault="0011291B" w:rsidP="0011291B">
      <w:pPr>
        <w:numPr>
          <w:ilvl w:val="2"/>
          <w:numId w:val="3"/>
        </w:numPr>
        <w:tabs>
          <w:tab w:val="left" w:pos="993"/>
        </w:tabs>
        <w:spacing w:before="120" w:after="120" w:line="240" w:lineRule="auto"/>
        <w:ind w:left="993" w:hanging="993"/>
        <w:jc w:val="both"/>
        <w:rPr>
          <w:rFonts w:ascii="Times New Roman" w:eastAsia="Times New Roman" w:hAnsi="Times New Roman"/>
          <w:lang w:eastAsia="ru-RU"/>
        </w:rPr>
      </w:pPr>
      <w:r w:rsidRPr="0011291B">
        <w:rPr>
          <w:rFonts w:ascii="Times New Roman" w:eastAsia="Times New Roman" w:hAnsi="Times New Roman"/>
          <w:lang w:eastAsia="ru-RU"/>
        </w:rPr>
        <w:t>Предоставить Грузополучателю обеспечение исполнения обязательств (за исключением гарантийных обязательств) по Договору на следующих условиях:</w:t>
      </w:r>
    </w:p>
    <w:p w:rsidR="0011291B" w:rsidRPr="0011291B" w:rsidRDefault="0011291B" w:rsidP="0011291B">
      <w:pPr>
        <w:numPr>
          <w:ilvl w:val="3"/>
          <w:numId w:val="3"/>
        </w:numPr>
        <w:tabs>
          <w:tab w:val="left" w:pos="1418"/>
        </w:tabs>
        <w:spacing w:before="120" w:after="120" w:line="240" w:lineRule="auto"/>
        <w:ind w:left="1418" w:hanging="1418"/>
        <w:jc w:val="both"/>
        <w:rPr>
          <w:rFonts w:ascii="Times New Roman" w:eastAsia="Times New Roman" w:hAnsi="Times New Roman"/>
          <w:lang w:eastAsia="ru-RU"/>
        </w:rPr>
      </w:pPr>
      <w:r w:rsidRPr="0011291B">
        <w:rPr>
          <w:rFonts w:ascii="Times New Roman" w:eastAsia="Times New Roman" w:hAnsi="Times New Roman"/>
          <w:lang w:eastAsia="ru-RU"/>
        </w:rPr>
        <w:t>Обеспечение исполнения Договора может быть предоставлено в форме:</w:t>
      </w:r>
    </w:p>
    <w:p w:rsidR="0011291B" w:rsidRPr="0011291B" w:rsidRDefault="0011291B" w:rsidP="0011291B">
      <w:pPr>
        <w:numPr>
          <w:ilvl w:val="0"/>
          <w:numId w:val="14"/>
        </w:numPr>
        <w:tabs>
          <w:tab w:val="left" w:pos="1985"/>
        </w:tabs>
        <w:spacing w:before="120" w:after="120" w:line="240" w:lineRule="auto"/>
        <w:ind w:left="1985" w:hanging="567"/>
        <w:jc w:val="both"/>
        <w:rPr>
          <w:rFonts w:ascii="Times New Roman" w:eastAsia="Times New Roman" w:hAnsi="Times New Roman"/>
          <w:lang w:eastAsia="ru-RU"/>
        </w:rPr>
      </w:pPr>
      <w:r w:rsidRPr="0011291B">
        <w:rPr>
          <w:rFonts w:ascii="Times New Roman" w:eastAsia="Times New Roman" w:hAnsi="Times New Roman"/>
          <w:lang w:eastAsia="ru-RU"/>
        </w:rPr>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11291B" w:rsidRPr="0011291B" w:rsidRDefault="0011291B" w:rsidP="0011291B">
      <w:pPr>
        <w:numPr>
          <w:ilvl w:val="0"/>
          <w:numId w:val="14"/>
        </w:numPr>
        <w:tabs>
          <w:tab w:val="left" w:pos="1985"/>
        </w:tabs>
        <w:spacing w:before="120" w:after="120" w:line="240" w:lineRule="auto"/>
        <w:ind w:left="1985" w:hanging="567"/>
        <w:jc w:val="both"/>
        <w:rPr>
          <w:rFonts w:ascii="Times New Roman" w:eastAsia="Times New Roman" w:hAnsi="Times New Roman"/>
          <w:lang w:eastAsia="ru-RU"/>
        </w:rPr>
      </w:pPr>
      <w:r w:rsidRPr="0011291B">
        <w:rPr>
          <w:rFonts w:ascii="Times New Roman" w:eastAsia="Times New Roman" w:hAnsi="Times New Roman"/>
          <w:lang w:eastAsia="ru-RU"/>
        </w:rPr>
        <w:lastRenderedPageBreak/>
        <w:t>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11291B" w:rsidRPr="0011291B" w:rsidRDefault="0011291B" w:rsidP="0011291B">
      <w:pPr>
        <w:numPr>
          <w:ilvl w:val="0"/>
          <w:numId w:val="14"/>
        </w:numPr>
        <w:tabs>
          <w:tab w:val="left" w:pos="1985"/>
        </w:tabs>
        <w:spacing w:before="120" w:after="120" w:line="240" w:lineRule="auto"/>
        <w:ind w:left="1985" w:hanging="567"/>
        <w:jc w:val="both"/>
        <w:rPr>
          <w:rFonts w:ascii="Times New Roman" w:eastAsia="Times New Roman" w:hAnsi="Times New Roman"/>
          <w:lang w:eastAsia="ru-RU"/>
        </w:rPr>
      </w:pPr>
      <w:r w:rsidRPr="0011291B">
        <w:rPr>
          <w:rFonts w:ascii="Times New Roman" w:eastAsia="Times New Roman" w:hAnsi="Times New Roman"/>
          <w:lang w:eastAsia="ru-RU"/>
        </w:rPr>
        <w:t>Безотзывной банковской гарантии на бланке банка-гаранта, подписанной уполномоченным лицом банка-гаранта, с печатью банка-гаранта.</w:t>
      </w:r>
    </w:p>
    <w:p w:rsidR="0011291B" w:rsidRPr="0011291B" w:rsidRDefault="0011291B" w:rsidP="0011291B">
      <w:pPr>
        <w:numPr>
          <w:ilvl w:val="0"/>
          <w:numId w:val="14"/>
        </w:numPr>
        <w:tabs>
          <w:tab w:val="left" w:pos="1985"/>
        </w:tabs>
        <w:spacing w:before="120" w:after="120" w:line="240" w:lineRule="auto"/>
        <w:ind w:left="1985" w:hanging="567"/>
        <w:jc w:val="both"/>
        <w:rPr>
          <w:rFonts w:ascii="Times New Roman" w:eastAsia="Times New Roman" w:hAnsi="Times New Roman"/>
          <w:lang w:eastAsia="ru-RU"/>
        </w:rPr>
      </w:pPr>
      <w:r w:rsidRPr="0011291B">
        <w:rPr>
          <w:rFonts w:ascii="Times New Roman" w:eastAsia="Times New Roman" w:hAnsi="Times New Roman"/>
          <w:lang w:eastAsia="ru-RU"/>
        </w:rPr>
        <w:t>Договора поручительства с подписью уполномоченного лица Поручителя и печатью Поручителя.</w:t>
      </w:r>
    </w:p>
    <w:p w:rsidR="0011291B" w:rsidRPr="0011291B" w:rsidRDefault="0011291B" w:rsidP="0011291B">
      <w:pPr>
        <w:numPr>
          <w:ilvl w:val="0"/>
          <w:numId w:val="14"/>
        </w:numPr>
        <w:tabs>
          <w:tab w:val="left" w:pos="1985"/>
        </w:tabs>
        <w:spacing w:before="120" w:after="120" w:line="240" w:lineRule="auto"/>
        <w:ind w:left="1985" w:hanging="567"/>
        <w:jc w:val="both"/>
        <w:rPr>
          <w:rFonts w:ascii="Times New Roman" w:eastAsia="Times New Roman" w:hAnsi="Times New Roman"/>
          <w:lang w:eastAsia="ru-RU"/>
        </w:rPr>
      </w:pPr>
      <w:r w:rsidRPr="0011291B">
        <w:rPr>
          <w:rFonts w:ascii="Times New Roman" w:eastAsia="Times New Roman" w:hAnsi="Times New Roman"/>
          <w:lang w:eastAsia="ru-RU"/>
        </w:rPr>
        <w:t>Денежных средств путем их перечисления Грузополучателю по реквизитам, указанным в разделе 13 Договора (обеспечительный взнос).</w:t>
      </w:r>
    </w:p>
    <w:p w:rsidR="0011291B" w:rsidRPr="0011291B" w:rsidRDefault="0011291B" w:rsidP="0011291B">
      <w:pPr>
        <w:tabs>
          <w:tab w:val="left" w:pos="142"/>
        </w:tabs>
        <w:spacing w:line="240" w:lineRule="auto"/>
        <w:ind w:left="1418"/>
        <w:jc w:val="both"/>
        <w:rPr>
          <w:rFonts w:ascii="Times New Roman" w:hAnsi="Times New Roman"/>
          <w:noProof/>
        </w:rPr>
      </w:pPr>
      <w:r w:rsidRPr="0011291B">
        <w:rPr>
          <w:rFonts w:ascii="Times New Roman" w:hAnsi="Times New Roman"/>
          <w:noProof/>
        </w:rPr>
        <w:t xml:space="preserve">Форма обеспечения исполнения обязательств по Договору определяется Поставщиком </w:t>
      </w:r>
    </w:p>
    <w:p w:rsidR="0011291B" w:rsidRPr="0011291B" w:rsidRDefault="0011291B" w:rsidP="0011291B">
      <w:pPr>
        <w:tabs>
          <w:tab w:val="left" w:pos="142"/>
        </w:tabs>
        <w:spacing w:line="240" w:lineRule="auto"/>
        <w:ind w:left="1418"/>
        <w:jc w:val="both"/>
        <w:rPr>
          <w:rFonts w:ascii="Times New Roman" w:hAnsi="Times New Roman"/>
          <w:noProof/>
        </w:rPr>
      </w:pPr>
      <w:r w:rsidRPr="0011291B">
        <w:rPr>
          <w:rFonts w:ascii="Times New Roman" w:hAnsi="Times New Roman"/>
          <w:noProof/>
        </w:rPr>
        <w:t>самостоятельно из перечня форм обеспечения, указанных в настоящем пункте.</w:t>
      </w:r>
    </w:p>
    <w:p w:rsidR="0011291B" w:rsidRPr="0011291B" w:rsidRDefault="0011291B" w:rsidP="0011291B">
      <w:pPr>
        <w:tabs>
          <w:tab w:val="left" w:pos="142"/>
        </w:tabs>
        <w:spacing w:after="0" w:line="240" w:lineRule="auto"/>
        <w:ind w:left="1418"/>
        <w:jc w:val="both"/>
        <w:rPr>
          <w:rFonts w:ascii="Times New Roman" w:hAnsi="Times New Roman"/>
          <w:noProof/>
        </w:rPr>
      </w:pPr>
      <w:r w:rsidRPr="0011291B">
        <w:rPr>
          <w:rFonts w:ascii="Times New Roman" w:hAnsi="Times New Roman"/>
          <w:noProof/>
        </w:rPr>
        <w:t>В случае если обеспечение исполнения Договора предоставляется в форме банковской гарантии банка-нерезидента, то данная банковская гарантия должна предоставляться согласно пунктам 7.1.10.1(а) и/или 7.1.10.1(б) настоящего Договора.</w:t>
      </w:r>
    </w:p>
    <w:p w:rsidR="0011291B" w:rsidRPr="0011291B" w:rsidRDefault="0011291B" w:rsidP="0011291B">
      <w:pPr>
        <w:tabs>
          <w:tab w:val="left" w:pos="142"/>
          <w:tab w:val="left" w:pos="709"/>
          <w:tab w:val="left" w:pos="1985"/>
        </w:tabs>
        <w:spacing w:after="0" w:line="240" w:lineRule="auto"/>
        <w:ind w:left="1418"/>
        <w:jc w:val="both"/>
        <w:rPr>
          <w:rFonts w:ascii="Times New Roman" w:eastAsia="Times New Roman" w:hAnsi="Times New Roman"/>
          <w:lang w:eastAsia="ru-RU"/>
        </w:rPr>
      </w:pPr>
      <w:r w:rsidRPr="0011291B">
        <w:rPr>
          <w:rFonts w:ascii="Times New Roman" w:eastAsia="Times New Roman" w:hAnsi="Times New Roman"/>
          <w:lang w:eastAsia="ru-RU"/>
        </w:rPr>
        <w:t>Обеспечение Договора, предоставляемое согласно пунктам 7.1.10.1(в) и 7.1.10.1(г)  Договора предоставляется  в установленном Приложением № 5 и Приложением № 6 к Договору виде.</w:t>
      </w:r>
    </w:p>
    <w:p w:rsidR="0011291B" w:rsidRPr="0011291B" w:rsidRDefault="0011291B" w:rsidP="0011291B">
      <w:pPr>
        <w:tabs>
          <w:tab w:val="left" w:pos="142"/>
          <w:tab w:val="left" w:pos="709"/>
          <w:tab w:val="left" w:pos="1418"/>
        </w:tabs>
        <w:spacing w:after="0" w:line="240" w:lineRule="auto"/>
        <w:ind w:left="1418"/>
        <w:jc w:val="both"/>
        <w:rPr>
          <w:rFonts w:ascii="Times New Roman" w:eastAsia="Times New Roman" w:hAnsi="Times New Roman"/>
          <w:lang w:eastAsia="ru-RU"/>
        </w:rPr>
      </w:pPr>
      <w:r w:rsidRPr="0011291B">
        <w:rPr>
          <w:rFonts w:ascii="Times New Roman" w:eastAsia="Times New Roman" w:hAnsi="Times New Roman"/>
          <w:lang w:eastAsia="ru-RU"/>
        </w:rPr>
        <w:t>Обеспечение исполнения Договора предоставляется не позднее 15 (Пятнадцати) календарных дней от даты подписания настоящего Договора.</w:t>
      </w:r>
    </w:p>
    <w:p w:rsidR="0011291B" w:rsidRPr="0011291B" w:rsidRDefault="0011291B" w:rsidP="0011291B">
      <w:pPr>
        <w:tabs>
          <w:tab w:val="left" w:pos="142"/>
          <w:tab w:val="left" w:pos="709"/>
          <w:tab w:val="left" w:pos="1418"/>
        </w:tabs>
        <w:spacing w:after="0" w:line="240" w:lineRule="auto"/>
        <w:ind w:left="1418"/>
        <w:jc w:val="both"/>
        <w:rPr>
          <w:rFonts w:ascii="Times New Roman" w:eastAsia="Times New Roman" w:hAnsi="Times New Roman"/>
          <w:lang w:eastAsia="ru-RU"/>
        </w:rPr>
      </w:pPr>
      <w:r w:rsidRPr="0011291B">
        <w:rPr>
          <w:rFonts w:ascii="Times New Roman" w:eastAsia="Times New Roman" w:hAnsi="Times New Roman"/>
          <w:lang w:eastAsia="ru-RU"/>
        </w:rPr>
        <w:t>Обеспечение исполнения Договора оформляется на сумму в размере 5% (Пять процентов) от цены Договора с НДС, указанной в пункте 4.1. Договора.</w:t>
      </w:r>
    </w:p>
    <w:p w:rsidR="0011291B" w:rsidRPr="0011291B" w:rsidRDefault="0011291B" w:rsidP="0011291B">
      <w:pPr>
        <w:tabs>
          <w:tab w:val="left" w:pos="142"/>
        </w:tabs>
        <w:spacing w:after="0"/>
        <w:ind w:left="1418"/>
        <w:jc w:val="both"/>
        <w:rPr>
          <w:rFonts w:ascii="Times New Roman" w:eastAsia="Times New Roman" w:hAnsi="Times New Roman"/>
          <w:lang w:eastAsia="ru-RU"/>
        </w:rPr>
      </w:pPr>
      <w:r w:rsidRPr="0011291B">
        <w:rPr>
          <w:rFonts w:ascii="Times New Roman" w:eastAsia="Times New Roman" w:hAnsi="Times New Roman"/>
          <w:lang w:eastAsia="ru-RU"/>
        </w:rPr>
        <w:t>Обеспечение исполнения Договора должно быть действительно до момента исполнения Поставщиком обязательств по поставке, плюс 60 (Шестьдесят) календарных дней.</w:t>
      </w:r>
    </w:p>
    <w:p w:rsidR="0011291B" w:rsidRPr="0011291B" w:rsidRDefault="0011291B" w:rsidP="0011291B">
      <w:pPr>
        <w:spacing w:line="240" w:lineRule="auto"/>
        <w:ind w:left="1418"/>
        <w:jc w:val="both"/>
        <w:rPr>
          <w:rFonts w:ascii="Times New Roman" w:hAnsi="Times New Roman"/>
          <w:noProof/>
        </w:rPr>
      </w:pPr>
      <w:r w:rsidRPr="0011291B">
        <w:rPr>
          <w:rFonts w:ascii="Times New Roman" w:hAnsi="Times New Roman"/>
          <w:noProof/>
        </w:rPr>
        <w:t>В случае если обеспечение исполнения Договора,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7.1.10.1(а) и/или 7.1.10.1(б) настоящего Договора.</w:t>
      </w:r>
    </w:p>
    <w:p w:rsidR="0011291B" w:rsidRPr="0011291B" w:rsidRDefault="0011291B" w:rsidP="0011291B">
      <w:pPr>
        <w:numPr>
          <w:ilvl w:val="3"/>
          <w:numId w:val="3"/>
        </w:numPr>
        <w:tabs>
          <w:tab w:val="left" w:pos="1418"/>
        </w:tabs>
        <w:spacing w:before="120" w:after="120" w:line="240" w:lineRule="auto"/>
        <w:ind w:left="1418" w:hanging="1418"/>
        <w:jc w:val="both"/>
        <w:rPr>
          <w:rFonts w:ascii="Times New Roman" w:eastAsia="Times New Roman" w:hAnsi="Times New Roman"/>
          <w:lang w:eastAsia="ru-RU"/>
        </w:rPr>
      </w:pPr>
      <w:r w:rsidRPr="0011291B">
        <w:rPr>
          <w:rFonts w:ascii="Times New Roman" w:eastAsia="Times New Roman" w:hAnsi="Times New Roman"/>
          <w:lang w:eastAsia="ru-RU"/>
        </w:rPr>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11291B" w:rsidRPr="0011291B" w:rsidRDefault="0011291B" w:rsidP="0011291B">
      <w:pPr>
        <w:numPr>
          <w:ilvl w:val="3"/>
          <w:numId w:val="3"/>
        </w:numPr>
        <w:tabs>
          <w:tab w:val="left" w:pos="1418"/>
        </w:tabs>
        <w:spacing w:before="120" w:after="120" w:line="240" w:lineRule="auto"/>
        <w:ind w:left="1418" w:hanging="1418"/>
        <w:jc w:val="both"/>
        <w:rPr>
          <w:rFonts w:ascii="Times New Roman" w:eastAsia="Times New Roman" w:hAnsi="Times New Roman"/>
          <w:lang w:eastAsia="ru-RU"/>
        </w:rPr>
      </w:pPr>
      <w:r w:rsidRPr="0011291B">
        <w:rPr>
          <w:rFonts w:ascii="Times New Roman" w:eastAsia="Times New Roman" w:hAnsi="Times New Roman"/>
          <w:lang w:eastAsia="ru-RU"/>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 В качестве бенефициара/поручителя по банковской гарантии/договору поручительства обеспечения исполнения обязательств по Договору должен быть указан Заказчик.</w:t>
      </w:r>
    </w:p>
    <w:p w:rsidR="0011291B" w:rsidRPr="0011291B" w:rsidRDefault="0011291B" w:rsidP="0011291B">
      <w:pPr>
        <w:numPr>
          <w:ilvl w:val="3"/>
          <w:numId w:val="3"/>
        </w:numPr>
        <w:tabs>
          <w:tab w:val="left" w:pos="1418"/>
        </w:tabs>
        <w:spacing w:before="120" w:after="120" w:line="240" w:lineRule="auto"/>
        <w:ind w:left="1418" w:hanging="1418"/>
        <w:jc w:val="both"/>
        <w:rPr>
          <w:rFonts w:ascii="Times New Roman" w:eastAsia="Times New Roman" w:hAnsi="Times New Roman"/>
          <w:lang w:eastAsia="ru-RU"/>
        </w:rPr>
      </w:pPr>
      <w:r w:rsidRPr="0011291B">
        <w:rPr>
          <w:rFonts w:ascii="Times New Roman" w:eastAsia="Times New Roman" w:hAnsi="Times New Roman"/>
          <w:lang w:eastAsia="ru-RU"/>
        </w:rPr>
        <w:t>Сумма обеспечения, предусмотренная банковской гарантией/договором поручительства, может быть истребована Грузополучателем 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11291B" w:rsidRPr="0011291B" w:rsidRDefault="0011291B" w:rsidP="0011291B">
      <w:pPr>
        <w:numPr>
          <w:ilvl w:val="3"/>
          <w:numId w:val="3"/>
        </w:numPr>
        <w:tabs>
          <w:tab w:val="left" w:pos="1418"/>
        </w:tabs>
        <w:spacing w:before="120" w:after="120" w:line="240" w:lineRule="auto"/>
        <w:ind w:left="1418" w:hanging="1418"/>
        <w:jc w:val="both"/>
        <w:rPr>
          <w:rFonts w:ascii="Times New Roman" w:eastAsia="Times New Roman" w:hAnsi="Times New Roman"/>
          <w:lang w:eastAsia="ru-RU"/>
        </w:rPr>
      </w:pPr>
      <w:r w:rsidRPr="0011291B">
        <w:rPr>
          <w:rFonts w:ascii="Times New Roman" w:eastAsia="Times New Roman" w:hAnsi="Times New Roman"/>
          <w:lang w:eastAsia="ru-RU"/>
        </w:rPr>
        <w:t>Для истребования суммы обеспечения Грузополучатель направляет в банк/поручителю письменное требование, в котором указывает, в чем состоит нарушение Договора, в обеспечение исполнения обязательств которого банковская гарантия/договор поручительства выданы.</w:t>
      </w:r>
    </w:p>
    <w:p w:rsidR="0011291B" w:rsidRPr="0011291B" w:rsidRDefault="0011291B" w:rsidP="0011291B">
      <w:pPr>
        <w:numPr>
          <w:ilvl w:val="3"/>
          <w:numId w:val="3"/>
        </w:numPr>
        <w:tabs>
          <w:tab w:val="left" w:pos="1418"/>
        </w:tabs>
        <w:spacing w:before="120" w:after="120" w:line="240" w:lineRule="auto"/>
        <w:ind w:left="1418" w:hanging="1418"/>
        <w:jc w:val="both"/>
        <w:rPr>
          <w:rFonts w:ascii="Times New Roman" w:eastAsia="Times New Roman" w:hAnsi="Times New Roman"/>
          <w:lang w:eastAsia="ru-RU"/>
        </w:rPr>
      </w:pPr>
      <w:r w:rsidRPr="0011291B">
        <w:rPr>
          <w:rFonts w:ascii="Times New Roman" w:eastAsia="Times New Roman" w:hAnsi="Times New Roman"/>
          <w:lang w:eastAsia="ru-RU"/>
        </w:rPr>
        <w:t>Банк/поручитель, выдавший банковскую гарантию/договор поручительства должны выплатить Грузополучателю обеспечение не позднее 10 (Десяти) банковских дней с момента получения письменного требования Грузополучателя.</w:t>
      </w:r>
    </w:p>
    <w:p w:rsidR="0011291B" w:rsidRPr="0011291B" w:rsidRDefault="0011291B" w:rsidP="0011291B">
      <w:pPr>
        <w:numPr>
          <w:ilvl w:val="3"/>
          <w:numId w:val="3"/>
        </w:numPr>
        <w:tabs>
          <w:tab w:val="left" w:pos="1418"/>
        </w:tabs>
        <w:spacing w:before="120" w:after="120" w:line="240" w:lineRule="auto"/>
        <w:ind w:left="1418" w:hanging="1418"/>
        <w:jc w:val="both"/>
        <w:rPr>
          <w:rFonts w:ascii="Times New Roman" w:eastAsia="Times New Roman" w:hAnsi="Times New Roman"/>
          <w:lang w:eastAsia="ru-RU"/>
        </w:rPr>
      </w:pPr>
      <w:r w:rsidRPr="0011291B">
        <w:rPr>
          <w:rFonts w:ascii="Times New Roman" w:eastAsia="Times New Roman" w:hAnsi="Times New Roman"/>
          <w:lang w:eastAsia="ru-RU"/>
        </w:rPr>
        <w:t>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письменно согласованы с Грузополучателем.</w:t>
      </w:r>
    </w:p>
    <w:p w:rsidR="0011291B" w:rsidRPr="0011291B" w:rsidRDefault="0011291B" w:rsidP="0011291B">
      <w:pPr>
        <w:numPr>
          <w:ilvl w:val="3"/>
          <w:numId w:val="3"/>
        </w:numPr>
        <w:tabs>
          <w:tab w:val="left" w:pos="1418"/>
        </w:tabs>
        <w:spacing w:before="120" w:after="120" w:line="240" w:lineRule="auto"/>
        <w:ind w:left="1418" w:hanging="1418"/>
        <w:jc w:val="both"/>
        <w:rPr>
          <w:rFonts w:ascii="Times New Roman" w:eastAsia="Times New Roman" w:hAnsi="Times New Roman"/>
          <w:lang w:eastAsia="ru-RU"/>
        </w:rPr>
      </w:pPr>
      <w:r w:rsidRPr="0011291B">
        <w:rPr>
          <w:rFonts w:ascii="Times New Roman" w:eastAsia="Times New Roman" w:hAnsi="Times New Roman"/>
          <w:lang w:eastAsia="ru-RU"/>
        </w:rPr>
        <w:lastRenderedPageBreak/>
        <w:t>Поставщик обязан за свой счет привести банковские гарантии в соответствие с требованиями Договора в случае, если Поставщик предоставит Грузополучателю банковские гарантии, не соответствующие требованиям Договора, и/или выданные банком-гарантом, не согласованным Грузополучателем.</w:t>
      </w:r>
    </w:p>
    <w:p w:rsidR="0011291B" w:rsidRPr="0011291B" w:rsidRDefault="0011291B" w:rsidP="0011291B">
      <w:pPr>
        <w:numPr>
          <w:ilvl w:val="3"/>
          <w:numId w:val="3"/>
        </w:numPr>
        <w:tabs>
          <w:tab w:val="left" w:pos="1418"/>
        </w:tabs>
        <w:spacing w:before="120" w:after="120" w:line="240" w:lineRule="auto"/>
        <w:ind w:left="1418" w:hanging="1418"/>
        <w:jc w:val="both"/>
        <w:rPr>
          <w:rFonts w:ascii="Times New Roman" w:eastAsia="Times New Roman" w:hAnsi="Times New Roman"/>
          <w:lang w:eastAsia="ru-RU"/>
        </w:rPr>
      </w:pPr>
      <w:r w:rsidRPr="0011291B">
        <w:rPr>
          <w:rFonts w:ascii="Times New Roman" w:eastAsia="Times New Roman" w:hAnsi="Times New Roman"/>
          <w:lang w:eastAsia="ru-RU"/>
        </w:rPr>
        <w:t>Заказчик 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rsidR="0011291B" w:rsidRPr="0011291B" w:rsidRDefault="0011291B" w:rsidP="0011291B">
      <w:pPr>
        <w:numPr>
          <w:ilvl w:val="3"/>
          <w:numId w:val="3"/>
        </w:numPr>
        <w:tabs>
          <w:tab w:val="left" w:pos="1418"/>
        </w:tabs>
        <w:spacing w:before="120" w:after="120" w:line="240" w:lineRule="auto"/>
        <w:ind w:left="1418" w:hanging="1418"/>
        <w:jc w:val="both"/>
        <w:rPr>
          <w:rFonts w:ascii="Times New Roman" w:eastAsia="Times New Roman" w:hAnsi="Times New Roman"/>
          <w:lang w:eastAsia="ru-RU"/>
        </w:rPr>
      </w:pPr>
      <w:r w:rsidRPr="0011291B">
        <w:rPr>
          <w:rFonts w:ascii="Times New Roman" w:eastAsia="Times New Roman" w:hAnsi="Times New Roman"/>
          <w:lang w:eastAsia="ru-RU"/>
        </w:rPr>
        <w:t xml:space="preserve">При предоставлении обеспечения согласно пунктам </w:t>
      </w:r>
      <w:r w:rsidRPr="0011291B">
        <w:rPr>
          <w:rFonts w:ascii="Times New Roman" w:eastAsia="Times New Roman" w:hAnsi="Times New Roman"/>
          <w:noProof/>
          <w:lang w:eastAsia="ru-RU"/>
        </w:rPr>
        <w:t xml:space="preserve">7.1.10.1(в), 7.1.10.1(г) </w:t>
      </w:r>
      <w:r w:rsidRPr="0011291B">
        <w:rPr>
          <w:rFonts w:ascii="Times New Roman" w:eastAsia="Times New Roman" w:hAnsi="Times New Roman"/>
          <w:lang w:eastAsia="ru-RU"/>
        </w:rPr>
        <w:t>Договора к банковской гарантии/договору поручительства обязательно прилагаются следующие документы:</w:t>
      </w:r>
    </w:p>
    <w:p w:rsidR="0011291B" w:rsidRPr="0011291B" w:rsidRDefault="0011291B" w:rsidP="0011291B">
      <w:pPr>
        <w:numPr>
          <w:ilvl w:val="0"/>
          <w:numId w:val="9"/>
        </w:numPr>
        <w:tabs>
          <w:tab w:val="left" w:pos="1985"/>
        </w:tabs>
        <w:spacing w:before="120" w:after="120" w:line="240" w:lineRule="auto"/>
        <w:ind w:left="1985" w:hanging="567"/>
        <w:jc w:val="both"/>
        <w:rPr>
          <w:rFonts w:ascii="Times New Roman" w:hAnsi="Times New Roman"/>
        </w:rPr>
      </w:pPr>
      <w:r w:rsidRPr="0011291B">
        <w:rPr>
          <w:rFonts w:ascii="Times New Roman" w:hAnsi="Times New Roman"/>
        </w:rPr>
        <w:t>нотариально заверенная копия лицензии Банка России, удостоверяющая право на выдачу банковских гарантий (</w:t>
      </w:r>
      <w:r w:rsidRPr="0011291B">
        <w:rPr>
          <w:rFonts w:ascii="Times New Roman" w:hAnsi="Times New Roman"/>
          <w:i/>
        </w:rPr>
        <w:t>только в случае предоставления обеспечения в форме банковской гарантии</w:t>
      </w:r>
      <w:r w:rsidRPr="0011291B">
        <w:rPr>
          <w:rFonts w:ascii="Times New Roman" w:hAnsi="Times New Roman"/>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1291B" w:rsidRPr="0011291B" w:rsidRDefault="0011291B" w:rsidP="0011291B">
      <w:pPr>
        <w:numPr>
          <w:ilvl w:val="0"/>
          <w:numId w:val="9"/>
        </w:numPr>
        <w:tabs>
          <w:tab w:val="left" w:pos="1985"/>
        </w:tabs>
        <w:spacing w:before="120" w:after="120" w:line="240" w:lineRule="auto"/>
        <w:ind w:left="1985" w:hanging="567"/>
        <w:jc w:val="both"/>
        <w:rPr>
          <w:rFonts w:ascii="Times New Roman" w:hAnsi="Times New Roman"/>
        </w:rPr>
      </w:pPr>
      <w:r w:rsidRPr="0011291B">
        <w:rPr>
          <w:rFonts w:ascii="Times New Roman" w:hAnsi="Times New Roman"/>
        </w:rPr>
        <w:t>заверенные уполномоченным лицом банка-гаранта/поручителя или нотариально заверенные копии действующих учредительных документов банка-гаранта/поручителя;</w:t>
      </w:r>
    </w:p>
    <w:p w:rsidR="0011291B" w:rsidRPr="0011291B" w:rsidRDefault="0011291B" w:rsidP="0011291B">
      <w:pPr>
        <w:numPr>
          <w:ilvl w:val="0"/>
          <w:numId w:val="9"/>
        </w:numPr>
        <w:tabs>
          <w:tab w:val="left" w:pos="1985"/>
        </w:tabs>
        <w:spacing w:before="120" w:after="120" w:line="240" w:lineRule="auto"/>
        <w:ind w:left="1985" w:hanging="567"/>
        <w:jc w:val="both"/>
        <w:rPr>
          <w:rFonts w:ascii="Times New Roman" w:hAnsi="Times New Roman"/>
        </w:rPr>
      </w:pPr>
      <w:r w:rsidRPr="0011291B">
        <w:rPr>
          <w:rFonts w:ascii="Times New Roman" w:hAnsi="Times New Roman"/>
        </w:rPr>
        <w:t>заверенная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rsidR="0011291B" w:rsidRPr="0011291B" w:rsidRDefault="0011291B" w:rsidP="0011291B">
      <w:pPr>
        <w:numPr>
          <w:ilvl w:val="0"/>
          <w:numId w:val="9"/>
        </w:numPr>
        <w:tabs>
          <w:tab w:val="left" w:pos="1985"/>
        </w:tabs>
        <w:spacing w:before="120" w:after="120" w:line="240" w:lineRule="auto"/>
        <w:ind w:left="1985" w:hanging="567"/>
        <w:jc w:val="both"/>
        <w:rPr>
          <w:rFonts w:ascii="Times New Roman" w:hAnsi="Times New Roman"/>
        </w:rPr>
      </w:pPr>
      <w:r w:rsidRPr="0011291B">
        <w:rPr>
          <w:rFonts w:ascii="Times New Roman" w:hAnsi="Times New Roman"/>
        </w:rPr>
        <w:t>подлинник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11291B" w:rsidRPr="0011291B" w:rsidRDefault="0011291B" w:rsidP="0011291B">
      <w:pPr>
        <w:numPr>
          <w:ilvl w:val="0"/>
          <w:numId w:val="9"/>
        </w:numPr>
        <w:tabs>
          <w:tab w:val="left" w:pos="1985"/>
        </w:tabs>
        <w:spacing w:before="120" w:after="120" w:line="240" w:lineRule="auto"/>
        <w:ind w:left="1985" w:hanging="567"/>
        <w:jc w:val="both"/>
        <w:rPr>
          <w:rFonts w:ascii="Times New Roman" w:hAnsi="Times New Roman"/>
        </w:rPr>
      </w:pPr>
      <w:r w:rsidRPr="0011291B">
        <w:rPr>
          <w:rFonts w:ascii="Times New Roman" w:hAnsi="Times New Roman"/>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11291B" w:rsidRPr="0011291B" w:rsidRDefault="0011291B" w:rsidP="0011291B">
      <w:pPr>
        <w:spacing w:before="120" w:after="120"/>
        <w:ind w:left="1418"/>
        <w:contextualSpacing/>
        <w:jc w:val="both"/>
        <w:rPr>
          <w:rFonts w:ascii="Times New Roman" w:hAnsi="Times New Roman"/>
        </w:rPr>
      </w:pPr>
      <w:r w:rsidRPr="0011291B">
        <w:rPr>
          <w:rFonts w:ascii="Times New Roman" w:hAnsi="Times New Roman"/>
        </w:rPr>
        <w:t>При отсутствии указанных в настоящем пункте документов обеспечение не принимается.</w:t>
      </w:r>
    </w:p>
    <w:p w:rsidR="0011291B" w:rsidRPr="0011291B" w:rsidRDefault="0011291B" w:rsidP="0011291B">
      <w:pPr>
        <w:numPr>
          <w:ilvl w:val="3"/>
          <w:numId w:val="3"/>
        </w:numPr>
        <w:tabs>
          <w:tab w:val="left" w:pos="1418"/>
        </w:tabs>
        <w:spacing w:before="120" w:after="120" w:line="240" w:lineRule="auto"/>
        <w:ind w:left="1418" w:hanging="1418"/>
        <w:jc w:val="both"/>
        <w:rPr>
          <w:rFonts w:ascii="Times New Roman" w:eastAsia="Times New Roman" w:hAnsi="Times New Roman"/>
          <w:lang w:eastAsia="ru-RU"/>
        </w:rPr>
      </w:pPr>
      <w:r w:rsidRPr="0011291B">
        <w:rPr>
          <w:rFonts w:ascii="Times New Roman" w:eastAsia="Times New Roman" w:hAnsi="Times New Roman"/>
          <w:lang w:eastAsia="ru-RU"/>
        </w:rPr>
        <w:t>Поставщик обязан предоставить Грузополучателю 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11291B" w:rsidRPr="0011291B" w:rsidRDefault="0011291B" w:rsidP="0011291B">
      <w:pPr>
        <w:tabs>
          <w:tab w:val="left" w:pos="1418"/>
        </w:tabs>
        <w:spacing w:before="120" w:after="120" w:line="240" w:lineRule="auto"/>
        <w:ind w:left="1418"/>
        <w:jc w:val="both"/>
        <w:rPr>
          <w:rFonts w:ascii="Times New Roman" w:eastAsia="Times New Roman" w:hAnsi="Times New Roman"/>
          <w:lang w:eastAsia="ru-RU"/>
        </w:rPr>
      </w:pPr>
      <w:r w:rsidRPr="0011291B">
        <w:rPr>
          <w:rFonts w:ascii="Times New Roman" w:eastAsia="Times New Roman" w:hAnsi="Times New Roman"/>
          <w:lang w:eastAsia="ru-RU"/>
        </w:rPr>
        <w:t>Новое обеспечение должно быть предоставлено Поставщиком на тех же условиях, которые указаны в настоящем Договоре,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rsidR="0011291B" w:rsidRPr="0011291B" w:rsidRDefault="0011291B" w:rsidP="0011291B">
      <w:pPr>
        <w:spacing w:before="120" w:after="120"/>
        <w:ind w:left="1418"/>
        <w:contextualSpacing/>
        <w:jc w:val="both"/>
        <w:rPr>
          <w:rFonts w:ascii="Times New Roman" w:hAnsi="Times New Roman"/>
          <w:b/>
        </w:rPr>
      </w:pPr>
      <w:r w:rsidRPr="0011291B">
        <w:rPr>
          <w:rFonts w:ascii="Times New Roman" w:hAnsi="Times New Roman"/>
          <w:b/>
        </w:rPr>
        <w:t>Особенности предоставления обеспечения в форме банковской гарантии</w:t>
      </w:r>
    </w:p>
    <w:p w:rsidR="0011291B" w:rsidRPr="0011291B" w:rsidRDefault="0011291B" w:rsidP="0011291B">
      <w:pPr>
        <w:numPr>
          <w:ilvl w:val="3"/>
          <w:numId w:val="3"/>
        </w:numPr>
        <w:tabs>
          <w:tab w:val="left" w:pos="1418"/>
        </w:tabs>
        <w:spacing w:before="120" w:after="120" w:line="240" w:lineRule="auto"/>
        <w:ind w:left="1418" w:hanging="1418"/>
        <w:jc w:val="both"/>
        <w:rPr>
          <w:rFonts w:ascii="Times New Roman" w:eastAsia="Times New Roman" w:hAnsi="Times New Roman"/>
          <w:lang w:eastAsia="ru-RU"/>
        </w:rPr>
      </w:pPr>
      <w:r w:rsidRPr="0011291B">
        <w:rPr>
          <w:rFonts w:ascii="Times New Roman" w:eastAsia="Times New Roman" w:hAnsi="Times New Roman"/>
          <w:lang w:eastAsia="ru-RU"/>
        </w:rPr>
        <w:t xml:space="preserve">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w:t>
      </w:r>
      <w:r w:rsidRPr="0011291B">
        <w:rPr>
          <w:rFonts w:ascii="Times New Roman" w:eastAsia="Times New Roman" w:hAnsi="Times New Roman"/>
          <w:lang w:eastAsia="ru-RU"/>
        </w:rPr>
        <w:lastRenderedPageBreak/>
        <w:t>рамках свободных лимитов, установленных на банки Госкорпорацией «Росатом» и действующих на дату получения обеспечения:</w:t>
      </w:r>
    </w:p>
    <w:p w:rsidR="0011291B" w:rsidRPr="0011291B" w:rsidRDefault="0011291B" w:rsidP="0011291B">
      <w:pPr>
        <w:numPr>
          <w:ilvl w:val="0"/>
          <w:numId w:val="9"/>
        </w:numPr>
        <w:tabs>
          <w:tab w:val="left" w:pos="1985"/>
        </w:tabs>
        <w:spacing w:before="120" w:after="120" w:line="240" w:lineRule="auto"/>
        <w:ind w:left="1985" w:hanging="567"/>
        <w:jc w:val="both"/>
        <w:rPr>
          <w:rFonts w:ascii="Times New Roman" w:hAnsi="Times New Roman"/>
        </w:rPr>
      </w:pPr>
      <w:r w:rsidRPr="0011291B">
        <w:rPr>
          <w:rFonts w:ascii="Times New Roman" w:hAnsi="Times New Roman"/>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1291B" w:rsidRPr="0011291B" w:rsidRDefault="0011291B" w:rsidP="0011291B">
      <w:pPr>
        <w:numPr>
          <w:ilvl w:val="0"/>
          <w:numId w:val="9"/>
        </w:numPr>
        <w:tabs>
          <w:tab w:val="left" w:pos="1985"/>
        </w:tabs>
        <w:spacing w:before="120" w:after="120" w:line="240" w:lineRule="auto"/>
        <w:ind w:left="1985" w:hanging="567"/>
        <w:jc w:val="both"/>
        <w:rPr>
          <w:rFonts w:ascii="Times New Roman" w:hAnsi="Times New Roman"/>
        </w:rPr>
      </w:pPr>
      <w:r w:rsidRPr="0011291B">
        <w:rPr>
          <w:rFonts w:ascii="Times New Roman" w:hAnsi="Times New Roman"/>
        </w:rPr>
        <w:t>банк должен быть участником системы страхования вкладов (в случае если банковскую гарантию предоставляет российский банк);</w:t>
      </w:r>
    </w:p>
    <w:p w:rsidR="0011291B" w:rsidRPr="0011291B" w:rsidRDefault="0011291B" w:rsidP="0011291B">
      <w:pPr>
        <w:numPr>
          <w:ilvl w:val="0"/>
          <w:numId w:val="9"/>
        </w:numPr>
        <w:tabs>
          <w:tab w:val="left" w:pos="1985"/>
        </w:tabs>
        <w:spacing w:before="120" w:after="120" w:line="240" w:lineRule="auto"/>
        <w:ind w:left="1985" w:hanging="567"/>
        <w:jc w:val="both"/>
        <w:rPr>
          <w:rFonts w:ascii="Times New Roman" w:hAnsi="Times New Roman"/>
        </w:rPr>
      </w:pPr>
      <w:r w:rsidRPr="0011291B">
        <w:rPr>
          <w:rFonts w:ascii="Times New Roman" w:hAnsi="Times New Roman"/>
        </w:rPr>
        <w:t>величина собственного капитала на последнюю отчетную дату по публикуемой отчетности больше или равна 3 миллиардам рублей или их эквиваленту в иностранной валюте.</w:t>
      </w:r>
    </w:p>
    <w:p w:rsidR="0011291B" w:rsidRPr="0011291B" w:rsidRDefault="0011291B" w:rsidP="0011291B">
      <w:pPr>
        <w:tabs>
          <w:tab w:val="left" w:pos="0"/>
        </w:tabs>
        <w:spacing w:before="120" w:after="120" w:line="240" w:lineRule="auto"/>
        <w:ind w:left="1418"/>
        <w:jc w:val="both"/>
        <w:rPr>
          <w:rFonts w:ascii="Times New Roman" w:hAnsi="Times New Roman"/>
        </w:rPr>
      </w:pPr>
      <w:r w:rsidRPr="0011291B">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rsidR="0011291B" w:rsidRPr="0011291B" w:rsidRDefault="0011291B" w:rsidP="0011291B">
      <w:pPr>
        <w:numPr>
          <w:ilvl w:val="3"/>
          <w:numId w:val="3"/>
        </w:numPr>
        <w:tabs>
          <w:tab w:val="left" w:pos="1418"/>
        </w:tabs>
        <w:spacing w:before="120" w:after="120" w:line="240" w:lineRule="auto"/>
        <w:ind w:left="1418" w:hanging="1418"/>
        <w:jc w:val="both"/>
        <w:rPr>
          <w:rFonts w:ascii="Times New Roman" w:eastAsia="Times New Roman" w:hAnsi="Times New Roman"/>
          <w:lang w:eastAsia="ru-RU"/>
        </w:rPr>
      </w:pPr>
      <w:r w:rsidRPr="0011291B">
        <w:rPr>
          <w:rFonts w:ascii="Times New Roman" w:eastAsia="Times New Roman" w:hAnsi="Times New Roman"/>
          <w:lang w:eastAsia="ru-RU"/>
        </w:rPr>
        <w:t>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местонахождения контрагента. В дополнение к вышеуказанным требованиям, банки-нерезиденты должны соответствовать следующим требованиям:</w:t>
      </w:r>
    </w:p>
    <w:p w:rsidR="0011291B" w:rsidRPr="0011291B" w:rsidRDefault="0011291B" w:rsidP="0011291B">
      <w:pPr>
        <w:tabs>
          <w:tab w:val="left" w:pos="1418"/>
        </w:tabs>
        <w:spacing w:before="120" w:after="120" w:line="240" w:lineRule="auto"/>
        <w:ind w:left="1418"/>
        <w:jc w:val="both"/>
        <w:rPr>
          <w:rFonts w:ascii="Times New Roman" w:eastAsia="Times New Roman" w:hAnsi="Times New Roman"/>
          <w:lang w:eastAsia="ru-RU"/>
        </w:rPr>
      </w:pPr>
      <w:r w:rsidRPr="0011291B">
        <w:rPr>
          <w:rFonts w:ascii="Times New Roman" w:eastAsia="Times New Roman" w:hAnsi="Times New Roman"/>
          <w:lang w:eastAsia="ru-RU"/>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11291B" w:rsidRPr="0011291B" w:rsidRDefault="0011291B" w:rsidP="0011291B">
      <w:pPr>
        <w:tabs>
          <w:tab w:val="left" w:pos="1418"/>
        </w:tabs>
        <w:spacing w:before="120" w:after="120" w:line="240" w:lineRule="auto"/>
        <w:ind w:left="1418"/>
        <w:jc w:val="both"/>
        <w:rPr>
          <w:rFonts w:ascii="Times New Roman" w:eastAsia="Times New Roman" w:hAnsi="Times New Roman"/>
          <w:lang w:eastAsia="ru-RU"/>
        </w:rPr>
      </w:pPr>
      <w:r w:rsidRPr="0011291B">
        <w:rPr>
          <w:rFonts w:ascii="Times New Roman" w:eastAsia="Times New Roman" w:hAnsi="Times New Roman"/>
          <w:lang w:eastAsia="ru-RU"/>
        </w:rPr>
        <w:t>Возможно принятие гарантий от банка-нерезидента, у которого отсутствует рейтинг, 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1291B" w:rsidRPr="0011291B" w:rsidRDefault="0011291B" w:rsidP="0011291B">
      <w:pPr>
        <w:numPr>
          <w:ilvl w:val="3"/>
          <w:numId w:val="3"/>
        </w:numPr>
        <w:tabs>
          <w:tab w:val="left" w:pos="1418"/>
        </w:tabs>
        <w:spacing w:before="120" w:after="120" w:line="240" w:lineRule="auto"/>
        <w:ind w:left="1418" w:hanging="1418"/>
        <w:jc w:val="both"/>
        <w:rPr>
          <w:rFonts w:ascii="Times New Roman" w:eastAsia="Times New Roman" w:hAnsi="Times New Roman"/>
          <w:lang w:eastAsia="ru-RU"/>
        </w:rPr>
      </w:pPr>
      <w:r w:rsidRPr="0011291B">
        <w:rPr>
          <w:rFonts w:ascii="Times New Roman" w:eastAsia="Times New Roman" w:hAnsi="Times New Roman"/>
          <w:lang w:eastAsia="ru-RU"/>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11291B">
          <w:rPr>
            <w:rFonts w:ascii="Times New Roman" w:eastAsia="Times New Roman" w:hAnsi="Times New Roman"/>
            <w:lang w:eastAsia="ru-RU"/>
          </w:rPr>
          <w:t>www.cbr.ru</w:t>
        </w:r>
      </w:hyperlink>
      <w:r w:rsidRPr="0011291B">
        <w:rPr>
          <w:rFonts w:ascii="Times New Roman" w:eastAsia="Times New Roman" w:hAnsi="Times New Roman"/>
          <w:lang w:eastAsia="ru-RU"/>
        </w:rPr>
        <w:t xml:space="preserve"> – для банков-резидентов Российской Федерации).</w:t>
      </w:r>
    </w:p>
    <w:p w:rsidR="0011291B" w:rsidRPr="0011291B" w:rsidRDefault="0011291B" w:rsidP="0011291B">
      <w:pPr>
        <w:numPr>
          <w:ilvl w:val="3"/>
          <w:numId w:val="3"/>
        </w:numPr>
        <w:tabs>
          <w:tab w:val="left" w:pos="1418"/>
        </w:tabs>
        <w:spacing w:before="120" w:after="120" w:line="240" w:lineRule="auto"/>
        <w:ind w:left="1418" w:hanging="1418"/>
        <w:jc w:val="both"/>
        <w:rPr>
          <w:rFonts w:ascii="Times New Roman" w:eastAsia="Times New Roman" w:hAnsi="Times New Roman"/>
          <w:lang w:eastAsia="ru-RU"/>
        </w:rPr>
      </w:pPr>
      <w:r w:rsidRPr="0011291B">
        <w:rPr>
          <w:rFonts w:ascii="Times New Roman" w:eastAsia="Times New Roman" w:hAnsi="Times New Roman"/>
          <w:lang w:eastAsia="ru-RU"/>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11291B" w:rsidRPr="0011291B" w:rsidRDefault="0011291B" w:rsidP="0011291B">
      <w:pPr>
        <w:numPr>
          <w:ilvl w:val="3"/>
          <w:numId w:val="3"/>
        </w:numPr>
        <w:tabs>
          <w:tab w:val="left" w:pos="1418"/>
        </w:tabs>
        <w:spacing w:before="120" w:after="120" w:line="240" w:lineRule="auto"/>
        <w:ind w:left="1418" w:hanging="1418"/>
        <w:jc w:val="both"/>
        <w:rPr>
          <w:rFonts w:ascii="Times New Roman" w:eastAsia="Times New Roman" w:hAnsi="Times New Roman"/>
          <w:lang w:eastAsia="ru-RU"/>
        </w:rPr>
      </w:pPr>
      <w:r w:rsidRPr="0011291B">
        <w:rPr>
          <w:rFonts w:ascii="Times New Roman" w:eastAsia="Times New Roman" w:hAnsi="Times New Roman"/>
          <w:lang w:eastAsia="ru-RU"/>
        </w:rPr>
        <w:t>Банковские гарантии должны содержать условие, что любые споры по ним разрешаются в Арбитражном суде г. Москвы, а также содержать указание на Стороны Договора, предмет Договора, номер и дату Договора.</w:t>
      </w:r>
    </w:p>
    <w:p w:rsidR="0011291B" w:rsidRPr="0011291B" w:rsidRDefault="0011291B" w:rsidP="0011291B">
      <w:pPr>
        <w:numPr>
          <w:ilvl w:val="3"/>
          <w:numId w:val="3"/>
        </w:numPr>
        <w:tabs>
          <w:tab w:val="left" w:pos="1418"/>
        </w:tabs>
        <w:spacing w:before="120" w:after="120" w:line="240" w:lineRule="auto"/>
        <w:ind w:left="1418" w:hanging="1418"/>
        <w:jc w:val="both"/>
        <w:rPr>
          <w:rFonts w:ascii="Times New Roman" w:eastAsia="Times New Roman" w:hAnsi="Times New Roman"/>
          <w:lang w:eastAsia="ru-RU"/>
        </w:rPr>
      </w:pPr>
      <w:r w:rsidRPr="0011291B">
        <w:rPr>
          <w:rFonts w:ascii="Times New Roman" w:eastAsia="Times New Roman" w:hAnsi="Times New Roman"/>
          <w:lang w:eastAsia="ru-RU"/>
        </w:rPr>
        <w:t>В банковских гарантиях не должно быть условий или требований, противоречащих вышеизложенному или делающих вышеизложенное неисполнимым.</w:t>
      </w:r>
    </w:p>
    <w:p w:rsidR="0011291B" w:rsidRPr="0011291B" w:rsidRDefault="0011291B" w:rsidP="0011291B">
      <w:pPr>
        <w:spacing w:before="120" w:after="120"/>
        <w:ind w:left="1418"/>
        <w:contextualSpacing/>
        <w:jc w:val="both"/>
        <w:rPr>
          <w:rFonts w:ascii="Times New Roman" w:hAnsi="Times New Roman"/>
          <w:b/>
        </w:rPr>
      </w:pPr>
      <w:r w:rsidRPr="0011291B">
        <w:rPr>
          <w:rFonts w:ascii="Times New Roman" w:hAnsi="Times New Roman"/>
          <w:b/>
        </w:rPr>
        <w:t>Особенности предоставления обеспечения в виде поручительства</w:t>
      </w:r>
    </w:p>
    <w:p w:rsidR="0011291B" w:rsidRPr="0011291B" w:rsidRDefault="0011291B" w:rsidP="0011291B">
      <w:pPr>
        <w:numPr>
          <w:ilvl w:val="3"/>
          <w:numId w:val="3"/>
        </w:numPr>
        <w:tabs>
          <w:tab w:val="left" w:pos="1418"/>
        </w:tabs>
        <w:spacing w:before="120" w:after="120" w:line="240" w:lineRule="auto"/>
        <w:ind w:left="1418" w:hanging="1418"/>
        <w:jc w:val="both"/>
        <w:rPr>
          <w:rFonts w:ascii="Times New Roman" w:eastAsia="Times New Roman" w:hAnsi="Times New Roman"/>
          <w:lang w:eastAsia="ru-RU"/>
        </w:rPr>
      </w:pPr>
      <w:r w:rsidRPr="0011291B">
        <w:rPr>
          <w:rFonts w:ascii="Times New Roman" w:eastAsia="Times New Roman" w:hAnsi="Times New Roman"/>
          <w:lang w:eastAsia="ru-RU"/>
        </w:rPr>
        <w:t>В случае предоставления Поставщиком обеспечения исполнения Договора в форме договоров поручительства, поручитель должен соответствовать следующим требованиям:</w:t>
      </w:r>
    </w:p>
    <w:p w:rsidR="0011291B" w:rsidRPr="0011291B" w:rsidRDefault="0011291B" w:rsidP="0011291B">
      <w:pPr>
        <w:tabs>
          <w:tab w:val="left" w:pos="1985"/>
        </w:tabs>
        <w:spacing w:before="120" w:after="120" w:line="240" w:lineRule="auto"/>
        <w:ind w:left="1418"/>
        <w:jc w:val="both"/>
        <w:rPr>
          <w:rFonts w:ascii="Times New Roman" w:hAnsi="Times New Roman"/>
        </w:rPr>
      </w:pPr>
      <w:r w:rsidRPr="0011291B">
        <w:rPr>
          <w:rFonts w:ascii="Times New Roman" w:hAnsi="Times New Roman"/>
        </w:rPr>
        <w:lastRenderedPageBreak/>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Inc (www.moodys.com) или Fitch Ratings Ltd.(www.fitchratings.com)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rsidR="0011291B" w:rsidRPr="0011291B" w:rsidRDefault="0011291B" w:rsidP="0011291B">
      <w:pPr>
        <w:tabs>
          <w:tab w:val="left" w:pos="1276"/>
          <w:tab w:val="left" w:pos="1418"/>
        </w:tabs>
        <w:spacing w:before="120" w:after="120" w:line="240" w:lineRule="auto"/>
        <w:ind w:left="1418"/>
        <w:jc w:val="both"/>
        <w:rPr>
          <w:rFonts w:ascii="Times New Roman" w:eastAsia="Times New Roman" w:hAnsi="Times New Roman"/>
          <w:lang w:eastAsia="ru-RU"/>
        </w:rPr>
      </w:pPr>
      <w:r w:rsidRPr="0011291B">
        <w:rPr>
          <w:rFonts w:ascii="Times New Roman" w:eastAsia="Times New Roman" w:hAnsi="Times New Roman"/>
          <w:lang w:eastAsia="ru-RU"/>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1291B" w:rsidRPr="0011291B" w:rsidRDefault="0011291B" w:rsidP="0011291B">
      <w:pPr>
        <w:tabs>
          <w:tab w:val="left" w:pos="1276"/>
          <w:tab w:val="left" w:pos="1418"/>
        </w:tabs>
        <w:spacing w:before="120" w:after="120" w:line="240" w:lineRule="auto"/>
        <w:ind w:left="1418"/>
        <w:jc w:val="both"/>
        <w:rPr>
          <w:rFonts w:ascii="Times New Roman" w:eastAsia="Times New Roman" w:hAnsi="Times New Roman"/>
          <w:lang w:eastAsia="ru-RU"/>
        </w:rPr>
      </w:pPr>
      <w:r w:rsidRPr="0011291B">
        <w:rPr>
          <w:rFonts w:ascii="Times New Roman" w:eastAsia="Times New Roman" w:hAnsi="Times New Roman"/>
          <w:lang w:eastAsia="ru-RU"/>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1291B" w:rsidRPr="0011291B" w:rsidRDefault="0011291B" w:rsidP="0011291B">
      <w:pPr>
        <w:numPr>
          <w:ilvl w:val="3"/>
          <w:numId w:val="3"/>
        </w:numPr>
        <w:tabs>
          <w:tab w:val="left" w:pos="1418"/>
        </w:tabs>
        <w:spacing w:before="120" w:after="120" w:line="240" w:lineRule="auto"/>
        <w:ind w:left="1418" w:hanging="1418"/>
        <w:jc w:val="both"/>
        <w:rPr>
          <w:rFonts w:ascii="Times New Roman" w:eastAsia="Times New Roman" w:hAnsi="Times New Roman"/>
          <w:lang w:eastAsia="ru-RU"/>
        </w:rPr>
      </w:pPr>
      <w:r w:rsidRPr="0011291B">
        <w:rPr>
          <w:rFonts w:ascii="Times New Roman" w:eastAsia="Times New Roman" w:hAnsi="Times New Roman"/>
          <w:lang w:eastAsia="ru-RU"/>
        </w:rPr>
        <w:t xml:space="preserve">Поставщику может быть отказано в принятии обеспечения в виде поручительства в следующих случаях: </w:t>
      </w:r>
    </w:p>
    <w:p w:rsidR="0011291B" w:rsidRPr="0011291B" w:rsidRDefault="0011291B" w:rsidP="0011291B">
      <w:pPr>
        <w:numPr>
          <w:ilvl w:val="0"/>
          <w:numId w:val="8"/>
        </w:numPr>
        <w:tabs>
          <w:tab w:val="left" w:pos="1276"/>
          <w:tab w:val="left" w:pos="1418"/>
          <w:tab w:val="left" w:pos="1843"/>
        </w:tabs>
        <w:spacing w:after="120" w:line="240" w:lineRule="auto"/>
        <w:ind w:left="1843" w:hanging="425"/>
        <w:jc w:val="both"/>
        <w:rPr>
          <w:rFonts w:ascii="Times New Roman" w:eastAsia="Times New Roman" w:hAnsi="Times New Roman"/>
        </w:rPr>
      </w:pPr>
      <w:r w:rsidRPr="0011291B">
        <w:rPr>
          <w:rFonts w:ascii="Times New Roman" w:eastAsia="Times New Roman" w:hAnsi="Times New Roman"/>
        </w:rPr>
        <w:t>поручительство не обеспечивает обязательства, подлежащего обеспечению в соответствии с условиями Договора;</w:t>
      </w:r>
    </w:p>
    <w:p w:rsidR="0011291B" w:rsidRPr="0011291B" w:rsidRDefault="0011291B" w:rsidP="0011291B">
      <w:pPr>
        <w:numPr>
          <w:ilvl w:val="0"/>
          <w:numId w:val="8"/>
        </w:numPr>
        <w:tabs>
          <w:tab w:val="left" w:pos="1276"/>
          <w:tab w:val="left" w:pos="1418"/>
          <w:tab w:val="left" w:pos="1843"/>
        </w:tabs>
        <w:spacing w:after="120" w:line="240" w:lineRule="auto"/>
        <w:ind w:left="1843" w:hanging="425"/>
        <w:jc w:val="both"/>
        <w:rPr>
          <w:rFonts w:ascii="Times New Roman" w:eastAsia="Times New Roman" w:hAnsi="Times New Roman"/>
        </w:rPr>
      </w:pPr>
      <w:r w:rsidRPr="0011291B">
        <w:rPr>
          <w:rFonts w:ascii="Times New Roman" w:eastAsia="Times New Roman" w:hAnsi="Times New Roman"/>
        </w:rPr>
        <w:t xml:space="preserve">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11291B" w:rsidRPr="0011291B" w:rsidRDefault="0011291B" w:rsidP="0011291B">
      <w:pPr>
        <w:numPr>
          <w:ilvl w:val="0"/>
          <w:numId w:val="8"/>
        </w:numPr>
        <w:tabs>
          <w:tab w:val="left" w:pos="1276"/>
          <w:tab w:val="left" w:pos="1418"/>
          <w:tab w:val="left" w:pos="1843"/>
        </w:tabs>
        <w:spacing w:after="120" w:line="240" w:lineRule="auto"/>
        <w:ind w:left="1843" w:hanging="425"/>
        <w:jc w:val="both"/>
        <w:rPr>
          <w:rFonts w:ascii="Times New Roman" w:eastAsia="Times New Roman" w:hAnsi="Times New Roman"/>
        </w:rPr>
      </w:pPr>
      <w:r w:rsidRPr="0011291B">
        <w:rPr>
          <w:rFonts w:ascii="Times New Roman" w:eastAsia="Times New Roman" w:hAnsi="Times New Roman"/>
        </w:rPr>
        <w:t>получено уведомление от поручителя о не подтверждении факта выдачи обеспечения;</w:t>
      </w:r>
    </w:p>
    <w:p w:rsidR="0011291B" w:rsidRPr="0011291B" w:rsidRDefault="0011291B" w:rsidP="0011291B">
      <w:pPr>
        <w:numPr>
          <w:ilvl w:val="0"/>
          <w:numId w:val="8"/>
        </w:numPr>
        <w:tabs>
          <w:tab w:val="left" w:pos="1276"/>
          <w:tab w:val="left" w:pos="1418"/>
          <w:tab w:val="left" w:pos="1843"/>
        </w:tabs>
        <w:spacing w:after="120" w:line="240" w:lineRule="auto"/>
        <w:ind w:left="1843" w:hanging="425"/>
        <w:jc w:val="both"/>
        <w:rPr>
          <w:rFonts w:ascii="Times New Roman" w:eastAsia="Times New Roman" w:hAnsi="Times New Roman"/>
        </w:rPr>
      </w:pPr>
      <w:r w:rsidRPr="0011291B">
        <w:rPr>
          <w:rFonts w:ascii="Times New Roman" w:eastAsia="Times New Roman" w:hAnsi="Times New Roman"/>
        </w:rPr>
        <w:t>если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rsidR="0011291B" w:rsidRPr="0011291B" w:rsidRDefault="0011291B" w:rsidP="0011291B">
      <w:pPr>
        <w:numPr>
          <w:ilvl w:val="0"/>
          <w:numId w:val="8"/>
        </w:numPr>
        <w:tabs>
          <w:tab w:val="left" w:pos="1276"/>
          <w:tab w:val="left" w:pos="1418"/>
        </w:tabs>
        <w:spacing w:after="120" w:line="240" w:lineRule="auto"/>
        <w:ind w:left="1843" w:hanging="425"/>
        <w:jc w:val="both"/>
        <w:rPr>
          <w:rFonts w:ascii="Times New Roman" w:eastAsia="Times New Roman" w:hAnsi="Times New Roman"/>
        </w:rPr>
      </w:pPr>
      <w:r w:rsidRPr="0011291B">
        <w:rPr>
          <w:rFonts w:ascii="Times New Roman" w:eastAsia="Times New Roman" w:hAnsi="Times New Roman"/>
        </w:rPr>
        <w:t>по иным основаниям, не предусмотренным настоящим пунктом.</w:t>
      </w:r>
    </w:p>
    <w:p w:rsidR="0011291B" w:rsidRPr="0011291B" w:rsidRDefault="0011291B" w:rsidP="0011291B">
      <w:pPr>
        <w:tabs>
          <w:tab w:val="left" w:pos="1276"/>
          <w:tab w:val="left" w:pos="1418"/>
        </w:tabs>
        <w:spacing w:before="120" w:after="120" w:line="240" w:lineRule="auto"/>
        <w:ind w:left="1418"/>
        <w:contextualSpacing/>
        <w:jc w:val="both"/>
        <w:rPr>
          <w:rFonts w:ascii="Times New Roman" w:hAnsi="Times New Roman"/>
          <w:bCs/>
        </w:rPr>
      </w:pPr>
      <w:r w:rsidRPr="0011291B">
        <w:rPr>
          <w:rFonts w:ascii="Times New Roman" w:hAnsi="Times New Roman"/>
          <w:bCs/>
        </w:rPr>
        <w:t>При отклонении обеспечения Грузополучатель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прилагаются документы, подтверждающие недостоверность представленных сведений.</w:t>
      </w:r>
    </w:p>
    <w:p w:rsidR="0011291B" w:rsidRPr="0011291B" w:rsidRDefault="0011291B" w:rsidP="0011291B">
      <w:pPr>
        <w:tabs>
          <w:tab w:val="left" w:pos="1276"/>
          <w:tab w:val="left" w:pos="1418"/>
        </w:tabs>
        <w:spacing w:before="120" w:after="120" w:line="240" w:lineRule="auto"/>
        <w:ind w:left="1418"/>
        <w:contextualSpacing/>
        <w:jc w:val="both"/>
        <w:rPr>
          <w:rFonts w:ascii="Times New Roman" w:hAnsi="Times New Roman"/>
          <w:bCs/>
        </w:rPr>
      </w:pPr>
      <w:r w:rsidRPr="0011291B">
        <w:rPr>
          <w:rFonts w:ascii="Times New Roman" w:hAnsi="Times New Roman"/>
          <w:bCs/>
        </w:rPr>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11291B" w:rsidRPr="0011291B" w:rsidRDefault="0011291B" w:rsidP="0011291B">
      <w:pPr>
        <w:tabs>
          <w:tab w:val="left" w:pos="1276"/>
          <w:tab w:val="left" w:pos="1418"/>
        </w:tabs>
        <w:spacing w:before="120" w:after="120" w:line="240" w:lineRule="auto"/>
        <w:ind w:left="1418"/>
        <w:contextualSpacing/>
        <w:jc w:val="both"/>
      </w:pPr>
      <w:r w:rsidRPr="0011291B">
        <w:rPr>
          <w:rFonts w:ascii="Times New Roman" w:hAnsi="Times New Roman"/>
          <w:bCs/>
        </w:rPr>
        <w:t xml:space="preserve">Если предоставленное обеспечение в виде поручительства не соответствует требованиям настоящего Договора, </w:t>
      </w:r>
      <w:r w:rsidRPr="0011291B">
        <w:rPr>
          <w:rFonts w:ascii="Times New Roman" w:hAnsi="Times New Roman"/>
        </w:rPr>
        <w:t>Грузополучатель</w:t>
      </w:r>
      <w:r w:rsidRPr="0011291B">
        <w:rPr>
          <w:rFonts w:ascii="Times New Roman" w:hAnsi="Times New Roman"/>
          <w:bCs/>
        </w:rPr>
        <w:t xml:space="preserve"> производит возврат Поставщику договора поручительства и документации письмом с мотивированным обоснованием возврата.</w:t>
      </w:r>
    </w:p>
    <w:p w:rsidR="0011291B" w:rsidRPr="0011291B" w:rsidRDefault="0011291B" w:rsidP="0011291B">
      <w:pPr>
        <w:numPr>
          <w:ilvl w:val="3"/>
          <w:numId w:val="3"/>
        </w:numPr>
        <w:tabs>
          <w:tab w:val="left" w:pos="1418"/>
        </w:tabs>
        <w:spacing w:before="120" w:after="120" w:line="240" w:lineRule="auto"/>
        <w:ind w:left="1418" w:hanging="1418"/>
        <w:jc w:val="both"/>
        <w:rPr>
          <w:rFonts w:ascii="Times New Roman" w:eastAsia="Times New Roman" w:hAnsi="Times New Roman"/>
          <w:lang w:eastAsia="ru-RU"/>
        </w:rPr>
      </w:pPr>
      <w:r w:rsidRPr="0011291B">
        <w:rPr>
          <w:rFonts w:ascii="Times New Roman" w:eastAsia="Times New Roman" w:hAnsi="Times New Roman"/>
          <w:lang w:eastAsia="ru-RU"/>
        </w:rPr>
        <w:t>Поручитель отвечает перед Грузополучателем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Грузополучателем солидарно.</w:t>
      </w:r>
    </w:p>
    <w:p w:rsidR="0011291B" w:rsidRPr="0011291B" w:rsidRDefault="0011291B" w:rsidP="0011291B">
      <w:pPr>
        <w:tabs>
          <w:tab w:val="left" w:pos="851"/>
          <w:tab w:val="left" w:pos="1276"/>
          <w:tab w:val="left" w:pos="1418"/>
        </w:tabs>
        <w:spacing w:before="120" w:after="120"/>
        <w:ind w:left="1418"/>
        <w:contextualSpacing/>
        <w:jc w:val="both"/>
        <w:rPr>
          <w:rFonts w:ascii="Times New Roman" w:hAnsi="Times New Roman"/>
          <w:b/>
        </w:rPr>
      </w:pPr>
      <w:r w:rsidRPr="0011291B">
        <w:rPr>
          <w:rFonts w:ascii="Times New Roman" w:hAnsi="Times New Roman"/>
          <w:b/>
        </w:rPr>
        <w:t>Особенности предоставления обеспечения в форме перечисления денежных средств на счет Грузополучателя</w:t>
      </w:r>
    </w:p>
    <w:p w:rsidR="0011291B" w:rsidRPr="0011291B" w:rsidRDefault="0011291B" w:rsidP="0011291B">
      <w:pPr>
        <w:numPr>
          <w:ilvl w:val="3"/>
          <w:numId w:val="3"/>
        </w:numPr>
        <w:tabs>
          <w:tab w:val="left" w:pos="1418"/>
        </w:tabs>
        <w:spacing w:before="120" w:after="120" w:line="240" w:lineRule="auto"/>
        <w:ind w:left="1418" w:hanging="1418"/>
        <w:jc w:val="both"/>
        <w:rPr>
          <w:rFonts w:ascii="Times New Roman" w:eastAsia="Times New Roman" w:hAnsi="Times New Roman"/>
          <w:lang w:eastAsia="ru-RU"/>
        </w:rPr>
      </w:pPr>
      <w:r w:rsidRPr="0011291B">
        <w:rPr>
          <w:rFonts w:ascii="Times New Roman" w:eastAsia="Times New Roman" w:hAnsi="Times New Roman"/>
          <w:lang w:eastAsia="ru-RU"/>
        </w:rPr>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 (</w:t>
      </w:r>
      <w:r w:rsidRPr="0011291B">
        <w:rPr>
          <w:rFonts w:ascii="Times New Roman" w:eastAsia="Times New Roman" w:hAnsi="Times New Roman"/>
          <w:i/>
          <w:lang w:eastAsia="ru-RU"/>
        </w:rPr>
        <w:t>данные указывает АО «ДЕЗ» при подготовке к подписанию окончательной редакции договора по результатам закупочной процедуры</w:t>
      </w:r>
      <w:r w:rsidRPr="0011291B">
        <w:rPr>
          <w:rFonts w:ascii="Times New Roman" w:eastAsia="Times New Roman" w:hAnsi="Times New Roman"/>
          <w:lang w:eastAsia="ru-RU"/>
        </w:rPr>
        <w:t>), НДС не облагается».</w:t>
      </w:r>
    </w:p>
    <w:p w:rsidR="0011291B" w:rsidRPr="0011291B" w:rsidRDefault="0011291B" w:rsidP="0011291B">
      <w:pPr>
        <w:numPr>
          <w:ilvl w:val="3"/>
          <w:numId w:val="3"/>
        </w:numPr>
        <w:tabs>
          <w:tab w:val="left" w:pos="1418"/>
        </w:tabs>
        <w:spacing w:before="120" w:after="120" w:line="240" w:lineRule="auto"/>
        <w:ind w:left="1418" w:hanging="1418"/>
        <w:jc w:val="both"/>
        <w:rPr>
          <w:rFonts w:ascii="Times New Roman" w:eastAsia="Times New Roman" w:hAnsi="Times New Roman"/>
          <w:lang w:eastAsia="ru-RU"/>
        </w:rPr>
      </w:pPr>
      <w:r w:rsidRPr="0011291B">
        <w:rPr>
          <w:rFonts w:ascii="Times New Roman" w:eastAsia="Times New Roman" w:hAnsi="Times New Roman"/>
          <w:lang w:eastAsia="ru-RU"/>
        </w:rPr>
        <w:lastRenderedPageBreak/>
        <w:t>Денежные средства, перечисляемые в качестве обеспечения исполнения Договора считаются предоставленными Поставщиком Грузополучателю с момента поступления денежных средств на расчетный счет Грузополучателя.</w:t>
      </w:r>
    </w:p>
    <w:p w:rsidR="0011291B" w:rsidRPr="0011291B" w:rsidRDefault="0011291B" w:rsidP="0011291B">
      <w:pPr>
        <w:tabs>
          <w:tab w:val="left" w:pos="1418"/>
          <w:tab w:val="left" w:pos="1843"/>
        </w:tabs>
        <w:spacing w:before="120" w:after="120" w:line="240" w:lineRule="auto"/>
        <w:ind w:left="1418"/>
        <w:jc w:val="both"/>
        <w:rPr>
          <w:rFonts w:ascii="Times New Roman" w:eastAsia="Times New Roman" w:hAnsi="Times New Roman"/>
          <w:lang w:eastAsia="ru-RU"/>
        </w:rPr>
      </w:pPr>
      <w:r w:rsidRPr="0011291B">
        <w:rPr>
          <w:rFonts w:ascii="Times New Roman" w:eastAsia="Times New Roman" w:hAnsi="Times New Roman"/>
          <w:lang w:eastAsia="ru-RU"/>
        </w:rPr>
        <w:t>Денежные средства возвращаются Поставщику после истечения срока действия обеспечения, рассчитанного в соответствии с п.7.1.10.1 Договора на основании письменного требования Поставщика.</w:t>
      </w:r>
    </w:p>
    <w:p w:rsidR="0011291B" w:rsidRPr="0011291B" w:rsidRDefault="0011291B" w:rsidP="0011291B">
      <w:pPr>
        <w:numPr>
          <w:ilvl w:val="3"/>
          <w:numId w:val="3"/>
        </w:numPr>
        <w:tabs>
          <w:tab w:val="left" w:pos="1418"/>
        </w:tabs>
        <w:spacing w:before="120" w:after="120" w:line="240" w:lineRule="auto"/>
        <w:ind w:left="1418" w:hanging="1418"/>
        <w:jc w:val="both"/>
        <w:rPr>
          <w:rFonts w:ascii="Times New Roman" w:eastAsia="Times New Roman" w:hAnsi="Times New Roman"/>
          <w:lang w:eastAsia="ru-RU"/>
        </w:rPr>
      </w:pPr>
      <w:r w:rsidRPr="0011291B">
        <w:rPr>
          <w:rFonts w:ascii="Times New Roman" w:eastAsia="Times New Roman" w:hAnsi="Times New Roman"/>
          <w:lang w:eastAsia="ru-RU"/>
        </w:rPr>
        <w:t>Денежные средства возвращаются на банковский счет Поставщика, указанный в Договоре, если иной счет не указан в письменном требовании Поставщика.</w:t>
      </w:r>
    </w:p>
    <w:p w:rsidR="0011291B" w:rsidRPr="0011291B" w:rsidRDefault="0011291B" w:rsidP="0011291B">
      <w:pPr>
        <w:numPr>
          <w:ilvl w:val="3"/>
          <w:numId w:val="3"/>
        </w:numPr>
        <w:tabs>
          <w:tab w:val="left" w:pos="1418"/>
        </w:tabs>
        <w:spacing w:before="120" w:after="120" w:line="240" w:lineRule="auto"/>
        <w:ind w:left="1418" w:hanging="1418"/>
        <w:jc w:val="both"/>
        <w:rPr>
          <w:rFonts w:ascii="Times New Roman" w:eastAsia="Times New Roman" w:hAnsi="Times New Roman"/>
          <w:lang w:eastAsia="ru-RU"/>
        </w:rPr>
      </w:pPr>
      <w:r w:rsidRPr="0011291B">
        <w:rPr>
          <w:rFonts w:ascii="Times New Roman" w:eastAsia="Times New Roman" w:hAnsi="Times New Roman"/>
          <w:lang w:eastAsia="ru-RU"/>
        </w:rPr>
        <w:t>Датой возврата обеспечения в форме денежных средств считается дата списания банком Грузополучателя денежных средств с расчетного счета Грузополучателя в пользу Поставщика.</w:t>
      </w:r>
    </w:p>
    <w:p w:rsidR="0011291B" w:rsidRPr="0011291B" w:rsidRDefault="0011291B" w:rsidP="0011291B">
      <w:pPr>
        <w:numPr>
          <w:ilvl w:val="3"/>
          <w:numId w:val="3"/>
        </w:numPr>
        <w:tabs>
          <w:tab w:val="left" w:pos="1418"/>
        </w:tabs>
        <w:spacing w:before="120" w:after="120" w:line="240" w:lineRule="auto"/>
        <w:ind w:left="1418" w:hanging="1418"/>
        <w:jc w:val="both"/>
        <w:rPr>
          <w:rFonts w:ascii="Times New Roman" w:eastAsia="Times New Roman" w:hAnsi="Times New Roman"/>
          <w:lang w:eastAsia="ru-RU"/>
        </w:rPr>
      </w:pPr>
      <w:r w:rsidRPr="0011291B">
        <w:rPr>
          <w:rFonts w:ascii="Times New Roman" w:eastAsia="Times New Roman" w:hAnsi="Times New Roman"/>
          <w:lang w:eastAsia="ru-RU"/>
        </w:rPr>
        <w:t>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на указанный в настоящем Договоре счет Поставщика.</w:t>
      </w:r>
    </w:p>
    <w:p w:rsidR="0011291B" w:rsidRPr="0011291B" w:rsidRDefault="0011291B" w:rsidP="0011291B">
      <w:pPr>
        <w:numPr>
          <w:ilvl w:val="3"/>
          <w:numId w:val="3"/>
        </w:numPr>
        <w:tabs>
          <w:tab w:val="left" w:pos="1418"/>
        </w:tabs>
        <w:spacing w:before="120" w:after="120" w:line="240" w:lineRule="auto"/>
        <w:ind w:left="1418" w:hanging="1418"/>
        <w:jc w:val="both"/>
        <w:rPr>
          <w:rFonts w:ascii="Times New Roman" w:eastAsia="Times New Roman" w:hAnsi="Times New Roman"/>
          <w:lang w:eastAsia="ru-RU"/>
        </w:rPr>
      </w:pPr>
      <w:r w:rsidRPr="0011291B">
        <w:rPr>
          <w:rFonts w:ascii="Times New Roman" w:eastAsia="Times New Roman" w:hAnsi="Times New Roman"/>
          <w:lang w:eastAsia="ru-RU"/>
        </w:rPr>
        <w:t>В случае неисполнения или ненадлежащего исполнения Поставщиком соответствующих обязательств по настоящему Договору, Грузополучатель вправе в одностороннем порядке полностью или частично удержать (обратить в свою собственность) денежные средства, перечисленные в качестве обеспечения исполнения Договора, с уведомлением об этом Поставщика.</w:t>
      </w:r>
    </w:p>
    <w:p w:rsidR="0011291B" w:rsidRPr="0011291B" w:rsidRDefault="0011291B" w:rsidP="0011291B">
      <w:pPr>
        <w:numPr>
          <w:ilvl w:val="1"/>
          <w:numId w:val="1"/>
        </w:numPr>
        <w:tabs>
          <w:tab w:val="left" w:pos="567"/>
        </w:tabs>
        <w:spacing w:before="120" w:after="120" w:line="240" w:lineRule="auto"/>
        <w:ind w:left="567" w:hanging="567"/>
        <w:jc w:val="both"/>
        <w:rPr>
          <w:rFonts w:ascii="Times New Roman" w:eastAsia="Times New Roman" w:hAnsi="Times New Roman"/>
          <w:b/>
          <w:lang w:eastAsia="ru-RU"/>
        </w:rPr>
      </w:pPr>
      <w:r w:rsidRPr="0011291B">
        <w:rPr>
          <w:rFonts w:ascii="Times New Roman" w:eastAsia="Times New Roman" w:hAnsi="Times New Roman"/>
          <w:b/>
          <w:lang w:eastAsia="ru-RU"/>
        </w:rPr>
        <w:t>Заказчик обязуется:</w:t>
      </w:r>
    </w:p>
    <w:p w:rsidR="0011291B" w:rsidRPr="0011291B" w:rsidRDefault="0011291B" w:rsidP="0011291B">
      <w:pPr>
        <w:numPr>
          <w:ilvl w:val="2"/>
          <w:numId w:val="1"/>
        </w:numPr>
        <w:tabs>
          <w:tab w:val="left" w:pos="993"/>
        </w:tabs>
        <w:spacing w:before="120" w:after="120" w:line="240" w:lineRule="auto"/>
        <w:ind w:left="993" w:hanging="993"/>
        <w:jc w:val="both"/>
        <w:rPr>
          <w:rFonts w:ascii="Times New Roman" w:eastAsia="Times New Roman" w:hAnsi="Times New Roman"/>
          <w:lang w:eastAsia="ru-RU"/>
        </w:rPr>
      </w:pPr>
      <w:r w:rsidRPr="0011291B">
        <w:rPr>
          <w:rFonts w:ascii="Times New Roman" w:eastAsia="Times New Roman" w:hAnsi="Times New Roman"/>
          <w:lang w:eastAsia="ru-RU"/>
        </w:rPr>
        <w:t>Не препятствовать Поставщику при выполнении им обязательств, предусмотренных настоящим Договором.</w:t>
      </w:r>
    </w:p>
    <w:p w:rsidR="0070215A" w:rsidRPr="00C60BF3" w:rsidRDefault="0011291B" w:rsidP="00532045">
      <w:pPr>
        <w:pStyle w:val="a7"/>
        <w:numPr>
          <w:ilvl w:val="2"/>
          <w:numId w:val="1"/>
        </w:numPr>
        <w:ind w:left="993" w:hanging="993"/>
        <w:jc w:val="both"/>
      </w:pPr>
      <w:r w:rsidRPr="00532045">
        <w:rPr>
          <w:rFonts w:ascii="Times New Roman" w:eastAsia="Times New Roman" w:hAnsi="Times New Roman"/>
          <w:lang w:eastAsia="ru-RU"/>
        </w:rPr>
        <w:t>Стороны обязуются производить сверку расчетов по обязательствам, возникшим из Договора. Поставщик в течение 5 (Пяти) рабочих дней месяца, следующего за отчетным периодом, направляет в адрес Грузополучателя подписанный со своей стороны акт сверки расчетов (далее – акт сверки), составленный на последний день отчетного периода, в двух экземплярах. Грузополучатель в течение 5 (Пяти) рабочих дней с даты получения акта сверки, обязуется подписать предоставленный акт сверки и направить один экземпляр в адрес Поставщика. При наличии разногласий Грузополучатель направляет в адрес Поставщика протокол разногласий.</w:t>
      </w:r>
    </w:p>
    <w:p w:rsidR="0070215A" w:rsidRPr="00C60BF3" w:rsidRDefault="00914354"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ОТВЕТСТВЕННОСТЬ СТОРОН</w:t>
      </w:r>
    </w:p>
    <w:p w:rsidR="0011291B" w:rsidRPr="00C60BF3"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w:t>
      </w:r>
    </w:p>
    <w:p w:rsidR="0011291B" w:rsidRPr="00C60BF3"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 xml:space="preserve">В случае нарушения сроков поставки Оборудования, предусмотренных в Спецификации (Приложение №1 к Договору), Поставщик выплачивает </w:t>
      </w:r>
      <w:r>
        <w:rPr>
          <w:sz w:val="22"/>
          <w:szCs w:val="22"/>
        </w:rPr>
        <w:t>Грузополучателю</w:t>
      </w:r>
      <w:r w:rsidRPr="00C60BF3">
        <w:rPr>
          <w:sz w:val="22"/>
          <w:szCs w:val="22"/>
        </w:rPr>
        <w:t xml:space="preserve"> пеню в размере 0,05 % от общей цены недопоставленного в срок Оборудования за каждый день просрочки.</w:t>
      </w:r>
    </w:p>
    <w:p w:rsidR="0011291B" w:rsidRPr="00C60BF3"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В случае поставки Оборудования ненадлежащего качества или некомплектного Оборудования Поставщик уплачивает штраф в размере 5 % от цены некачественного, некомплектного Оборудования.</w:t>
      </w:r>
    </w:p>
    <w:p w:rsidR="0011291B" w:rsidRPr="00C60BF3"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Если Оборудование не будет поставлено в срок, установленный в Спецификации (Приложение № 1 к Договору), и просрочка составит более 30 (Тридцати) календарных дней, Заказчик имеет право расторгнуть настоящий Договор в одностороннем порядке с взысканием пени согласно п. 8.2. Договора.</w:t>
      </w:r>
    </w:p>
    <w:p w:rsidR="0011291B" w:rsidRPr="00C60BF3"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В случае не предоставления (несвоевременного предоставления) обеспечения, указанного в п.7.1.</w:t>
      </w:r>
      <w:r>
        <w:rPr>
          <w:sz w:val="22"/>
          <w:szCs w:val="22"/>
        </w:rPr>
        <w:t>10.</w:t>
      </w:r>
      <w:r w:rsidRPr="00C60BF3">
        <w:rPr>
          <w:sz w:val="22"/>
          <w:szCs w:val="22"/>
        </w:rPr>
        <w:t xml:space="preserve"> Договора, в установленные сроки, </w:t>
      </w:r>
      <w:r>
        <w:rPr>
          <w:sz w:val="22"/>
          <w:szCs w:val="22"/>
        </w:rPr>
        <w:t>Грузополучатель</w:t>
      </w:r>
      <w:r w:rsidRPr="00C60BF3">
        <w:rPr>
          <w:sz w:val="22"/>
          <w:szCs w:val="22"/>
        </w:rPr>
        <w:t xml:space="preserve"> вправе потребовать с Поставщика уплаты неустойки в размере 0,01 % (Ноль целых одна сотая процента) от общей цены</w:t>
      </w:r>
      <w:r>
        <w:rPr>
          <w:sz w:val="22"/>
          <w:szCs w:val="22"/>
        </w:rPr>
        <w:t xml:space="preserve"> Договора</w:t>
      </w:r>
      <w:r w:rsidRPr="00C60BF3">
        <w:rPr>
          <w:sz w:val="22"/>
          <w:szCs w:val="22"/>
        </w:rPr>
        <w:t>, за каждый день просрочки в отношении каждого не предоставленного (несвоевременно представленного) способа обеспечения обязательств в отдельности.</w:t>
      </w:r>
    </w:p>
    <w:p w:rsidR="0011291B" w:rsidRPr="00C60BF3"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lastRenderedPageBreak/>
        <w:t>В случае нарушения П</w:t>
      </w:r>
      <w:r>
        <w:rPr>
          <w:sz w:val="22"/>
          <w:szCs w:val="22"/>
        </w:rPr>
        <w:t>оставщиком условий пункта 7.1.9.</w:t>
      </w:r>
      <w:r w:rsidRPr="00C60BF3">
        <w:rPr>
          <w:sz w:val="22"/>
          <w:szCs w:val="22"/>
        </w:rPr>
        <w:t xml:space="preserve"> Договора Поставщик обязан по требованию </w:t>
      </w:r>
      <w:r>
        <w:rPr>
          <w:sz w:val="22"/>
          <w:szCs w:val="22"/>
        </w:rPr>
        <w:t>Заказчика или Грузополучателя</w:t>
      </w:r>
      <w:r w:rsidRPr="00C60BF3">
        <w:rPr>
          <w:sz w:val="22"/>
          <w:szCs w:val="22"/>
        </w:rPr>
        <w:t xml:space="preserve"> или возместить Заказчику или </w:t>
      </w:r>
      <w:r>
        <w:rPr>
          <w:sz w:val="22"/>
          <w:szCs w:val="22"/>
        </w:rPr>
        <w:t>Грузополучателю</w:t>
      </w:r>
      <w:r w:rsidRPr="00C60BF3">
        <w:rPr>
          <w:sz w:val="22"/>
          <w:szCs w:val="22"/>
        </w:rPr>
        <w:t xml:space="preserve"> все уплаченные административные штрафы и взыскания (вступившие в законную силу), наложенные на Заказчика или </w:t>
      </w:r>
      <w:r>
        <w:rPr>
          <w:sz w:val="22"/>
          <w:szCs w:val="22"/>
        </w:rPr>
        <w:t>Грузополучателя</w:t>
      </w:r>
      <w:r w:rsidRPr="00C60BF3">
        <w:rPr>
          <w:sz w:val="22"/>
          <w:szCs w:val="22"/>
        </w:rPr>
        <w:t xml:space="preserve">, в течение 30 (Тридцати) дней от даты получения требования Заказчика или </w:t>
      </w:r>
      <w:r>
        <w:rPr>
          <w:sz w:val="22"/>
          <w:szCs w:val="22"/>
        </w:rPr>
        <w:t>Грузополучателя</w:t>
      </w:r>
      <w:r w:rsidRPr="00C60BF3">
        <w:rPr>
          <w:sz w:val="22"/>
          <w:szCs w:val="22"/>
        </w:rPr>
        <w:t xml:space="preserve"> о возмещении убытков.</w:t>
      </w:r>
    </w:p>
    <w:p w:rsidR="0011291B" w:rsidRPr="00C60BF3" w:rsidRDefault="0011291B" w:rsidP="0011291B">
      <w:pPr>
        <w:pStyle w:val="-0"/>
        <w:numPr>
          <w:ilvl w:val="1"/>
          <w:numId w:val="1"/>
        </w:numPr>
        <w:tabs>
          <w:tab w:val="left" w:pos="567"/>
        </w:tabs>
        <w:spacing w:before="120" w:after="120"/>
        <w:ind w:left="567" w:hanging="567"/>
        <w:rPr>
          <w:sz w:val="22"/>
          <w:szCs w:val="22"/>
        </w:rPr>
      </w:pPr>
      <w:r>
        <w:rPr>
          <w:sz w:val="22"/>
          <w:szCs w:val="22"/>
        </w:rPr>
        <w:t>Грузополучатель</w:t>
      </w:r>
      <w:r w:rsidRPr="00C60BF3">
        <w:rPr>
          <w:sz w:val="22"/>
          <w:szCs w:val="22"/>
        </w:rPr>
        <w:t xml:space="preserve"> вправе потребовать от Поставщика сверх неустойки возмещения в полном объеме убытков, причиненных неисполнением или ненадлежащим исполнением условий настоящего Договора.</w:t>
      </w:r>
    </w:p>
    <w:p w:rsidR="0011291B" w:rsidRPr="002179E1"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5736F1" w:rsidRPr="00C60BF3" w:rsidRDefault="005736F1" w:rsidP="005736F1">
      <w:pPr>
        <w:pStyle w:val="-0"/>
        <w:numPr>
          <w:ilvl w:val="0"/>
          <w:numId w:val="0"/>
        </w:numPr>
        <w:tabs>
          <w:tab w:val="left" w:pos="567"/>
        </w:tabs>
        <w:spacing w:before="120" w:after="120"/>
        <w:ind w:left="851" w:hanging="851"/>
        <w:rPr>
          <w:sz w:val="22"/>
          <w:szCs w:val="22"/>
        </w:rPr>
      </w:pPr>
    </w:p>
    <w:p w:rsidR="00655C1E" w:rsidRPr="00C60BF3" w:rsidRDefault="00655C1E"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ФОРС-МАЖОРНЫЕ ОБСТОЯТЕЛЬСТВА</w:t>
      </w:r>
    </w:p>
    <w:p w:rsidR="0011291B" w:rsidRPr="00C60BF3"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11291B" w:rsidRPr="00C60BF3"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11291B" w:rsidRPr="00C60BF3"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11291B" w:rsidRPr="00C60BF3"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Срок действия Договора продлевается на период действия обстоятельств непреодолимой силы и устранения их последствий.</w:t>
      </w:r>
    </w:p>
    <w:p w:rsidR="0011291B" w:rsidRPr="00C60BF3"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w:t>
      </w:r>
      <w:r>
        <w:rPr>
          <w:sz w:val="22"/>
          <w:szCs w:val="22"/>
        </w:rPr>
        <w:t>Грузополучатель</w:t>
      </w:r>
      <w:r w:rsidRPr="00C60BF3">
        <w:rPr>
          <w:sz w:val="22"/>
          <w:szCs w:val="22"/>
        </w:rPr>
        <w:t xml:space="preserve"> компенсирует Поставщику стоимость фактически произведенных Поставщиком расходов по исполнению Договора, до момента получения Поставщиком/</w:t>
      </w:r>
      <w:r>
        <w:rPr>
          <w:sz w:val="22"/>
          <w:szCs w:val="22"/>
        </w:rPr>
        <w:t>Грузополучателем</w:t>
      </w:r>
      <w:r w:rsidRPr="00C60BF3">
        <w:rPr>
          <w:sz w:val="22"/>
          <w:szCs w:val="22"/>
        </w:rPr>
        <w:t xml:space="preserve"> извещения о наступлении обстоятельств непреодоли</w:t>
      </w:r>
      <w:r>
        <w:rPr>
          <w:sz w:val="22"/>
          <w:szCs w:val="22"/>
        </w:rPr>
        <w:t xml:space="preserve">мой силы, а Поставщик передаёт Грузополучателю </w:t>
      </w:r>
      <w:r w:rsidRPr="00C60BF3">
        <w:rPr>
          <w:sz w:val="22"/>
          <w:szCs w:val="22"/>
        </w:rPr>
        <w:t>фактически имеющийся товар.</w:t>
      </w:r>
    </w:p>
    <w:p w:rsidR="0011291B" w:rsidRPr="00C60BF3"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11291B" w:rsidRPr="00C60BF3"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11291B" w:rsidRPr="00C60BF3"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Обязательства, на которые обстоятельства непреодолимой силы не повлияли, должны выполняться Сторонами.</w:t>
      </w:r>
    </w:p>
    <w:p w:rsidR="00C96069" w:rsidRPr="00C60BF3" w:rsidRDefault="00914354"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УСЛОВИЯ КОНФИДЕНЦИАЛЬНОСТИ</w:t>
      </w:r>
    </w:p>
    <w:p w:rsidR="0011291B" w:rsidRPr="00C60BF3"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w:t>
      </w:r>
      <w:r w:rsidRPr="00C60BF3">
        <w:rPr>
          <w:sz w:val="22"/>
          <w:szCs w:val="22"/>
        </w:rPr>
        <w:lastRenderedPageBreak/>
        <w:t xml:space="preserve">нормативных правовых актов в данной области. Ни одна из Сторон не имеет право полностью (частично) передавать (опубликовать, разглашать) информацию,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rsidR="0011291B" w:rsidRPr="00C60BF3"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 xml:space="preserve">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 по любой причине в течение 3 (трех) лет со дня прекращения действия настоящего Договора. </w:t>
      </w:r>
    </w:p>
    <w:p w:rsidR="0011291B" w:rsidRPr="00C60BF3"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 xml:space="preserve">Стороны должны нести ответственность друг перед другом за сохранность и неразглашение переданной информации, равно как и за использование ее кем-либо из представителей (работников) Сторон. </w:t>
      </w:r>
    </w:p>
    <w:p w:rsidR="0011291B" w:rsidRPr="00C60BF3" w:rsidRDefault="0011291B" w:rsidP="0011291B">
      <w:pPr>
        <w:pStyle w:val="-0"/>
        <w:numPr>
          <w:ilvl w:val="0"/>
          <w:numId w:val="0"/>
        </w:numPr>
        <w:tabs>
          <w:tab w:val="left" w:pos="567"/>
        </w:tabs>
        <w:spacing w:before="120" w:after="120"/>
        <w:ind w:left="567"/>
        <w:rPr>
          <w:sz w:val="22"/>
          <w:szCs w:val="22"/>
        </w:rPr>
      </w:pPr>
      <w:r w:rsidRPr="00C60BF3">
        <w:rPr>
          <w:sz w:val="22"/>
          <w:szCs w:val="22"/>
        </w:rPr>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rsidR="0011291B"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В случае разглашения информации, составляющей коммерческую тайну, виновная Сторона обязана возместить нанесенный ущерб пострадавшей Стороне.</w:t>
      </w:r>
      <w:r w:rsidRPr="0011291B">
        <w:rPr>
          <w:sz w:val="22"/>
          <w:szCs w:val="22"/>
        </w:rPr>
        <w:t xml:space="preserve"> </w:t>
      </w:r>
    </w:p>
    <w:p w:rsidR="0011291B" w:rsidRPr="00C60BF3"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rsidR="00C96069" w:rsidRPr="00C60BF3" w:rsidRDefault="00914354" w:rsidP="00914354">
      <w:pPr>
        <w:numPr>
          <w:ilvl w:val="0"/>
          <w:numId w:val="1"/>
        </w:numPr>
        <w:spacing w:before="120" w:after="120" w:line="240" w:lineRule="auto"/>
        <w:ind w:left="0" w:firstLine="0"/>
        <w:jc w:val="center"/>
        <w:rPr>
          <w:rFonts w:ascii="Times New Roman" w:hAnsi="Times New Roman"/>
          <w:b/>
          <w:bCs/>
        </w:rPr>
      </w:pPr>
      <w:bookmarkStart w:id="1" w:name="_Toc157679450"/>
      <w:bookmarkStart w:id="2" w:name="_Toc168144793"/>
      <w:bookmarkStart w:id="3" w:name="_Toc168159779"/>
      <w:bookmarkStart w:id="4" w:name="_Toc213335131"/>
      <w:bookmarkStart w:id="5" w:name="_Toc213679134"/>
      <w:bookmarkStart w:id="6" w:name="_Toc213679212"/>
      <w:r w:rsidRPr="00C60BF3">
        <w:rPr>
          <w:rFonts w:ascii="Times New Roman" w:hAnsi="Times New Roman"/>
          <w:b/>
          <w:bCs/>
        </w:rPr>
        <w:t xml:space="preserve">ПРОЧИЕ </w:t>
      </w:r>
      <w:bookmarkEnd w:id="1"/>
      <w:bookmarkEnd w:id="2"/>
      <w:bookmarkEnd w:id="3"/>
      <w:bookmarkEnd w:id="4"/>
      <w:bookmarkEnd w:id="5"/>
      <w:bookmarkEnd w:id="6"/>
      <w:r w:rsidRPr="00C60BF3">
        <w:rPr>
          <w:rFonts w:ascii="Times New Roman" w:hAnsi="Times New Roman"/>
          <w:b/>
          <w:bCs/>
        </w:rPr>
        <w:t>УСЛОВИЯ</w:t>
      </w:r>
    </w:p>
    <w:p w:rsidR="0011291B" w:rsidRPr="00C60BF3"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гарантирует </w:t>
      </w:r>
      <w:r>
        <w:rPr>
          <w:sz w:val="22"/>
          <w:szCs w:val="22"/>
        </w:rPr>
        <w:t>Грузополучателю</w:t>
      </w:r>
      <w:r w:rsidRPr="00C60BF3">
        <w:rPr>
          <w:sz w:val="22"/>
          <w:szCs w:val="22"/>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 на адреса электронной почты </w:t>
      </w:r>
      <w:r>
        <w:rPr>
          <w:sz w:val="22"/>
          <w:szCs w:val="22"/>
        </w:rPr>
        <w:t>Грузополучателя</w:t>
      </w:r>
      <w:r w:rsidRPr="00C60BF3">
        <w:rPr>
          <w:sz w:val="22"/>
          <w:szCs w:val="22"/>
        </w:rPr>
        <w:t xml:space="preserve"> </w:t>
      </w:r>
      <w:r>
        <w:rPr>
          <w:sz w:val="22"/>
          <w:szCs w:val="22"/>
        </w:rPr>
        <w:t>___________________________</w:t>
      </w:r>
      <w:hyperlink r:id="rId9" w:history="1"/>
      <w:r w:rsidRPr="00C60BF3">
        <w:rPr>
          <w:sz w:val="22"/>
          <w:szCs w:val="22"/>
        </w:rPr>
        <w:t>, (далее – Сведения), являются полными, точными и достоверными.</w:t>
      </w:r>
    </w:p>
    <w:p w:rsidR="0011291B" w:rsidRPr="00C60BF3"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 xml:space="preserve">При изменении Сведений Поставщик обязан не позднее 5 (пяти) дней с момента таких изменений направить </w:t>
      </w:r>
      <w:r>
        <w:rPr>
          <w:sz w:val="22"/>
          <w:szCs w:val="22"/>
        </w:rPr>
        <w:t>Грузополучателю</w:t>
      </w:r>
      <w:r w:rsidRPr="00C60BF3">
        <w:rPr>
          <w:sz w:val="22"/>
          <w:szCs w:val="22"/>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11291B" w:rsidRPr="00C60BF3"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11291B" w:rsidRPr="00C60BF3"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1291B" w:rsidRPr="00C60BF3"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11291B"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lastRenderedPageBreak/>
        <w:t>В случае неисполнение или ненадлежащее исполнение одной Стороной любого положения Антикоррупционной оговорки (Приложение № 4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санкций или иной ответственности.</w:t>
      </w:r>
    </w:p>
    <w:p w:rsidR="0011291B" w:rsidRDefault="0011291B" w:rsidP="0011291B">
      <w:pPr>
        <w:pStyle w:val="-0"/>
        <w:numPr>
          <w:ilvl w:val="1"/>
          <w:numId w:val="1"/>
        </w:numPr>
        <w:tabs>
          <w:tab w:val="left" w:pos="567"/>
        </w:tabs>
        <w:spacing w:before="120" w:after="120"/>
        <w:ind w:left="567" w:hanging="567"/>
        <w:rPr>
          <w:sz w:val="22"/>
          <w:szCs w:val="22"/>
        </w:rPr>
      </w:pPr>
      <w:r w:rsidRPr="009E5682">
        <w:rPr>
          <w:sz w:val="22"/>
          <w:szCs w:val="22"/>
        </w:rPr>
        <w:t xml:space="preserve">В случае расторжения Договора по Решению суда в связи с неисполнением или ненадлежащим исполнением Поставщиком своих обязательств по Договору информация о Поставщике </w:t>
      </w:r>
      <w:r w:rsidRPr="009E5682">
        <w:rPr>
          <w:color w:val="000000"/>
          <w:sz w:val="22"/>
          <w:szCs w:val="22"/>
        </w:rPr>
        <w:t>в</w:t>
      </w:r>
      <w:r w:rsidRPr="009E5682">
        <w:rPr>
          <w:sz w:val="22"/>
          <w:szCs w:val="22"/>
        </w:rPr>
        <w:t>носится в реестр 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сроком на 2 (два) года.</w:t>
      </w:r>
    </w:p>
    <w:p w:rsidR="0011291B" w:rsidRPr="009E5682" w:rsidRDefault="0011291B" w:rsidP="0011291B">
      <w:pPr>
        <w:pStyle w:val="-0"/>
        <w:numPr>
          <w:ilvl w:val="1"/>
          <w:numId w:val="1"/>
        </w:numPr>
        <w:tabs>
          <w:tab w:val="left" w:pos="567"/>
        </w:tabs>
        <w:spacing w:before="120" w:after="120"/>
        <w:ind w:left="567" w:hanging="567"/>
        <w:rPr>
          <w:sz w:val="22"/>
          <w:szCs w:val="22"/>
        </w:rPr>
      </w:pPr>
      <w:r w:rsidRPr="009E5682">
        <w:rPr>
          <w:sz w:val="22"/>
          <w:szCs w:val="22"/>
        </w:rPr>
        <w:t>В случае внесения сведений о Поставщике в реестр недобросовестных поставщиков, Заказчик вправе в одностороннем порядке отказаться от исполнения Договора</w:t>
      </w:r>
      <w:r>
        <w:rPr>
          <w:sz w:val="22"/>
          <w:szCs w:val="22"/>
        </w:rPr>
        <w:t>.</w:t>
      </w:r>
    </w:p>
    <w:p w:rsidR="0011291B"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r w:rsidRPr="0011291B">
        <w:rPr>
          <w:sz w:val="22"/>
          <w:szCs w:val="22"/>
        </w:rPr>
        <w:t xml:space="preserve"> </w:t>
      </w:r>
    </w:p>
    <w:p w:rsidR="0011291B" w:rsidRPr="00C60BF3" w:rsidRDefault="0011291B" w:rsidP="0011291B">
      <w:pPr>
        <w:pStyle w:val="-0"/>
        <w:numPr>
          <w:ilvl w:val="1"/>
          <w:numId w:val="1"/>
        </w:numPr>
        <w:tabs>
          <w:tab w:val="left" w:pos="567"/>
        </w:tabs>
        <w:spacing w:before="120" w:after="120"/>
        <w:ind w:left="567" w:hanging="567"/>
        <w:rPr>
          <w:sz w:val="22"/>
          <w:szCs w:val="22"/>
        </w:rPr>
      </w:pPr>
      <w:r w:rsidRPr="00C60BF3">
        <w:rPr>
          <w:sz w:val="22"/>
          <w:szCs w:val="22"/>
        </w:rPr>
        <w:t>В случае изменения реквизитов, указанных в Статье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5736F1" w:rsidRPr="00C60BF3" w:rsidRDefault="005736F1" w:rsidP="005736F1">
      <w:pPr>
        <w:pStyle w:val="-0"/>
        <w:numPr>
          <w:ilvl w:val="0"/>
          <w:numId w:val="0"/>
        </w:numPr>
        <w:tabs>
          <w:tab w:val="left" w:pos="567"/>
        </w:tabs>
        <w:spacing w:before="120" w:after="120"/>
        <w:ind w:left="851" w:hanging="851"/>
        <w:rPr>
          <w:sz w:val="22"/>
          <w:szCs w:val="22"/>
        </w:rPr>
      </w:pPr>
    </w:p>
    <w:p w:rsidR="00715148" w:rsidRPr="00C60BF3" w:rsidRDefault="00914354"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ЗАКЛЮЧИТЕЛЬНЫЕ ПОЛОЖЕНИЯ</w:t>
      </w:r>
    </w:p>
    <w:p w:rsidR="00F71CD1" w:rsidRPr="00C60BF3" w:rsidRDefault="00F71CD1" w:rsidP="00F71CD1">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Договор вступает в силу с момента заключения Сторонами (за исключением случая, предусмотренного абзацем вторым настоящего пункта) и действует до полного исполнения Сторонами обязательств по настоящему Договору. </w:t>
      </w:r>
    </w:p>
    <w:p w:rsidR="00F71CD1" w:rsidRPr="00C60BF3" w:rsidRDefault="00F71CD1" w:rsidP="00F71CD1">
      <w:pPr>
        <w:pStyle w:val="-0"/>
        <w:numPr>
          <w:ilvl w:val="0"/>
          <w:numId w:val="0"/>
        </w:numPr>
        <w:tabs>
          <w:tab w:val="left" w:pos="567"/>
        </w:tabs>
        <w:spacing w:before="120" w:after="120"/>
        <w:ind w:left="567"/>
        <w:rPr>
          <w:sz w:val="22"/>
          <w:szCs w:val="22"/>
        </w:rPr>
      </w:pPr>
      <w:r w:rsidRPr="00C60BF3">
        <w:rPr>
          <w:sz w:val="22"/>
          <w:szCs w:val="22"/>
        </w:rPr>
        <w:t>В случае, если сделка подлежит предварительному согласованию Заказчиком с Государственной корпорацией по атомной энергии «Росатом», настоящий Договор вступает в силу не ранее получения Заказчиком согласия Государственной корпорации по атомной энергии «Росатом» на его заключение.</w:t>
      </w:r>
    </w:p>
    <w:p w:rsidR="00F71CD1" w:rsidRPr="00C13D5B" w:rsidRDefault="00F71CD1" w:rsidP="00F71CD1">
      <w:pPr>
        <w:pStyle w:val="-0"/>
        <w:numPr>
          <w:ilvl w:val="1"/>
          <w:numId w:val="1"/>
        </w:numPr>
        <w:tabs>
          <w:tab w:val="left" w:pos="567"/>
        </w:tabs>
        <w:spacing w:before="120" w:after="120"/>
        <w:ind w:left="567" w:hanging="567"/>
        <w:rPr>
          <w:sz w:val="22"/>
          <w:szCs w:val="22"/>
        </w:rPr>
      </w:pPr>
      <w:r w:rsidRPr="00C13D5B">
        <w:rPr>
          <w:sz w:val="22"/>
          <w:szCs w:val="22"/>
        </w:rPr>
        <w:t xml:space="preserve">Все обязательства Поставщика по поставке Оборудования должны быть исполнены </w:t>
      </w:r>
      <w:r>
        <w:rPr>
          <w:sz w:val="22"/>
          <w:szCs w:val="22"/>
        </w:rPr>
        <w:t>не позднее «31» декабря 2015 г.</w:t>
      </w:r>
    </w:p>
    <w:p w:rsidR="00F71CD1" w:rsidRPr="0018407A" w:rsidRDefault="00F71CD1" w:rsidP="00F71CD1">
      <w:pPr>
        <w:pStyle w:val="-0"/>
        <w:numPr>
          <w:ilvl w:val="1"/>
          <w:numId w:val="1"/>
        </w:numPr>
        <w:tabs>
          <w:tab w:val="left" w:pos="567"/>
        </w:tabs>
        <w:spacing w:before="120" w:after="120"/>
        <w:ind w:left="567" w:hanging="567"/>
        <w:rPr>
          <w:sz w:val="22"/>
          <w:szCs w:val="22"/>
        </w:rPr>
      </w:pPr>
      <w:r w:rsidRPr="00C13D5B">
        <w:rPr>
          <w:sz w:val="22"/>
          <w:szCs w:val="22"/>
        </w:rPr>
        <w:t>Стороны договорились, что в случае отсутствия Оборудования, указанного в Спецификации Поставщик вправе заменить недостающее Оборудование на соответствующий аналог, который также указывается в Спецификации. (Приложение № 1 к настоящему Договору)</w:t>
      </w:r>
    </w:p>
    <w:p w:rsidR="00F71CD1" w:rsidRPr="00C60BF3" w:rsidRDefault="00F71CD1" w:rsidP="00F71CD1">
      <w:pPr>
        <w:pStyle w:val="-0"/>
        <w:numPr>
          <w:ilvl w:val="1"/>
          <w:numId w:val="1"/>
        </w:numPr>
        <w:tabs>
          <w:tab w:val="left" w:pos="567"/>
        </w:tabs>
        <w:spacing w:before="120" w:after="120"/>
        <w:ind w:left="567" w:hanging="567"/>
        <w:rPr>
          <w:sz w:val="22"/>
          <w:szCs w:val="22"/>
        </w:rPr>
      </w:pPr>
      <w:r w:rsidRPr="00C60BF3">
        <w:rPr>
          <w:sz w:val="22"/>
          <w:szCs w:val="22"/>
        </w:rPr>
        <w:t>Во всем, что не предусмотрено Договором, стороны руководствуются законодательством Российской Федерации.</w:t>
      </w:r>
    </w:p>
    <w:p w:rsidR="00F71CD1" w:rsidRPr="00C60BF3" w:rsidRDefault="00F71CD1" w:rsidP="00F71CD1">
      <w:pPr>
        <w:pStyle w:val="-0"/>
        <w:numPr>
          <w:ilvl w:val="1"/>
          <w:numId w:val="1"/>
        </w:numPr>
        <w:tabs>
          <w:tab w:val="left" w:pos="567"/>
        </w:tabs>
        <w:spacing w:before="120" w:after="120"/>
        <w:ind w:left="567" w:hanging="567"/>
        <w:rPr>
          <w:sz w:val="22"/>
          <w:szCs w:val="22"/>
        </w:rPr>
      </w:pPr>
      <w:r w:rsidRPr="00C60BF3">
        <w:rPr>
          <w:sz w:val="22"/>
          <w:szCs w:val="22"/>
        </w:rPr>
        <w:t>Все споры и разногласия в связи с исполнением Договора, разрешаются путем переговоров.</w:t>
      </w:r>
    </w:p>
    <w:p w:rsidR="00F71CD1" w:rsidRPr="00C60BF3" w:rsidRDefault="00F71CD1" w:rsidP="00F71CD1">
      <w:pPr>
        <w:pStyle w:val="-0"/>
        <w:numPr>
          <w:ilvl w:val="0"/>
          <w:numId w:val="0"/>
        </w:numPr>
        <w:tabs>
          <w:tab w:val="left" w:pos="567"/>
        </w:tabs>
        <w:spacing w:before="120" w:after="120"/>
        <w:ind w:left="567"/>
        <w:rPr>
          <w:sz w:val="22"/>
          <w:szCs w:val="22"/>
        </w:rPr>
      </w:pPr>
      <w:r w:rsidRPr="00C60BF3">
        <w:rPr>
          <w:sz w:val="22"/>
          <w:szCs w:val="22"/>
        </w:rPr>
        <w:t>Если по результатам переговоров стороны не приходят к согласию, все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F71CD1" w:rsidRPr="00C60BF3" w:rsidRDefault="00F71CD1" w:rsidP="00F71CD1">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Договор может быть расторгнут по соглашению Сторон, по решению суда и в иных случаях, предусмотренных настоящим Договором и законодательством Российской Федерации, в том числе может быть расторгнут Заказчиком в одностороннем порядке в случае неоднократного нарушения Поставщиком установленных Договором сроков исполнения обязательств (два и более </w:t>
      </w:r>
      <w:r w:rsidRPr="00C60BF3">
        <w:rPr>
          <w:sz w:val="22"/>
          <w:szCs w:val="22"/>
        </w:rPr>
        <w:lastRenderedPageBreak/>
        <w:t>раза при условии, что каждая просрочка составила не менее 14 календарных дней) или однократного существенного (если просрочка превысила 30 (Тридцать) календарных дней) нарушения установленного Договором срока исполнения обязательств.</w:t>
      </w:r>
    </w:p>
    <w:p w:rsidR="00F71CD1" w:rsidRPr="00C60BF3" w:rsidRDefault="00F71CD1" w:rsidP="00F71CD1">
      <w:pPr>
        <w:pStyle w:val="-0"/>
        <w:numPr>
          <w:ilvl w:val="0"/>
          <w:numId w:val="0"/>
        </w:numPr>
        <w:tabs>
          <w:tab w:val="left" w:pos="567"/>
        </w:tabs>
        <w:spacing w:before="120" w:after="120"/>
        <w:ind w:left="567"/>
        <w:rPr>
          <w:sz w:val="22"/>
          <w:szCs w:val="22"/>
        </w:rPr>
      </w:pPr>
      <w:r w:rsidRPr="00C60BF3">
        <w:rPr>
          <w:sz w:val="22"/>
          <w:szCs w:val="22"/>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F71CD1" w:rsidRPr="00C60BF3" w:rsidRDefault="00F71CD1" w:rsidP="00F71CD1">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C60BF3">
        <w:rPr>
          <w:rFonts w:ascii="Times New Roman" w:hAnsi="Times New Roman"/>
          <w:bCs/>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rsidR="00F71CD1" w:rsidRPr="00C60BF3" w:rsidRDefault="00F71CD1" w:rsidP="00F71CD1">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C60BF3">
        <w:rPr>
          <w:rFonts w:ascii="Times New Roman" w:hAnsi="Times New Roman"/>
          <w:bCs/>
        </w:rPr>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F71CD1" w:rsidRPr="00C60BF3" w:rsidRDefault="00F71CD1" w:rsidP="00F71CD1">
      <w:pPr>
        <w:pStyle w:val="-0"/>
        <w:numPr>
          <w:ilvl w:val="1"/>
          <w:numId w:val="1"/>
        </w:numPr>
        <w:tabs>
          <w:tab w:val="left" w:pos="567"/>
        </w:tabs>
        <w:spacing w:before="120" w:after="120"/>
        <w:ind w:left="567" w:hanging="567"/>
        <w:rPr>
          <w:sz w:val="22"/>
          <w:szCs w:val="22"/>
        </w:rPr>
      </w:pPr>
      <w:r w:rsidRPr="00C60BF3">
        <w:rPr>
          <w:sz w:val="22"/>
          <w:szCs w:val="22"/>
        </w:rPr>
        <w:t>Настоящий Договор составляется в двух экземплярах, имеющих одинаковую юридическую силу, по одному для каждой из Сторон.</w:t>
      </w:r>
    </w:p>
    <w:p w:rsidR="00F71CD1" w:rsidRPr="00C60BF3" w:rsidRDefault="00F71CD1" w:rsidP="00F71CD1">
      <w:pPr>
        <w:pStyle w:val="-0"/>
        <w:numPr>
          <w:ilvl w:val="1"/>
          <w:numId w:val="1"/>
        </w:numPr>
        <w:tabs>
          <w:tab w:val="left" w:pos="567"/>
        </w:tabs>
        <w:spacing w:before="120" w:after="120"/>
        <w:ind w:left="567" w:hanging="567"/>
        <w:rPr>
          <w:sz w:val="22"/>
          <w:szCs w:val="22"/>
        </w:rPr>
      </w:pPr>
      <w:r w:rsidRPr="00C60BF3">
        <w:rPr>
          <w:sz w:val="22"/>
          <w:szCs w:val="22"/>
        </w:rPr>
        <w:t>Неотъемлемой частью настоящего Договора являются:</w:t>
      </w:r>
    </w:p>
    <w:p w:rsidR="00F71CD1" w:rsidRPr="00C60BF3" w:rsidRDefault="00F71CD1" w:rsidP="00F71CD1">
      <w:pPr>
        <w:pStyle w:val="-0"/>
        <w:numPr>
          <w:ilvl w:val="0"/>
          <w:numId w:val="0"/>
        </w:numPr>
        <w:tabs>
          <w:tab w:val="left" w:pos="567"/>
        </w:tabs>
        <w:spacing w:before="120" w:after="120"/>
        <w:ind w:left="567"/>
        <w:rPr>
          <w:sz w:val="22"/>
          <w:szCs w:val="22"/>
        </w:rPr>
      </w:pPr>
      <w:r w:rsidRPr="0018407A">
        <w:rPr>
          <w:sz w:val="22"/>
          <w:szCs w:val="22"/>
        </w:rPr>
        <w:t>Приложение № 1: Спецификация</w:t>
      </w:r>
    </w:p>
    <w:p w:rsidR="00F71CD1" w:rsidRPr="00C60BF3" w:rsidRDefault="00F71CD1" w:rsidP="00F71CD1">
      <w:pPr>
        <w:pStyle w:val="-0"/>
        <w:numPr>
          <w:ilvl w:val="0"/>
          <w:numId w:val="0"/>
        </w:numPr>
        <w:tabs>
          <w:tab w:val="left" w:pos="567"/>
        </w:tabs>
        <w:spacing w:before="120" w:after="120"/>
        <w:ind w:left="567"/>
        <w:rPr>
          <w:sz w:val="22"/>
          <w:szCs w:val="22"/>
        </w:rPr>
      </w:pPr>
      <w:r w:rsidRPr="00C60BF3">
        <w:rPr>
          <w:sz w:val="22"/>
          <w:szCs w:val="22"/>
        </w:rPr>
        <w:t>Приложение № 2: Технические требования</w:t>
      </w:r>
    </w:p>
    <w:p w:rsidR="00F71CD1" w:rsidRPr="00C60BF3" w:rsidRDefault="00F71CD1" w:rsidP="00F71CD1">
      <w:pPr>
        <w:pStyle w:val="-0"/>
        <w:numPr>
          <w:ilvl w:val="0"/>
          <w:numId w:val="0"/>
        </w:numPr>
        <w:tabs>
          <w:tab w:val="left" w:pos="567"/>
        </w:tabs>
        <w:spacing w:before="120" w:after="120"/>
        <w:ind w:left="567"/>
        <w:rPr>
          <w:sz w:val="22"/>
          <w:szCs w:val="22"/>
        </w:rPr>
      </w:pPr>
      <w:r w:rsidRPr="00C60BF3">
        <w:rPr>
          <w:sz w:val="22"/>
          <w:szCs w:val="22"/>
        </w:rPr>
        <w:t>Приложение № 3: Акт приема-передачи Оборудования</w:t>
      </w:r>
    </w:p>
    <w:p w:rsidR="00F71CD1" w:rsidRPr="00C60BF3" w:rsidRDefault="00F71CD1" w:rsidP="00F71CD1">
      <w:pPr>
        <w:pStyle w:val="-0"/>
        <w:numPr>
          <w:ilvl w:val="0"/>
          <w:numId w:val="0"/>
        </w:numPr>
        <w:tabs>
          <w:tab w:val="left" w:pos="567"/>
        </w:tabs>
        <w:spacing w:before="120" w:after="120"/>
        <w:ind w:left="567"/>
        <w:rPr>
          <w:sz w:val="22"/>
          <w:szCs w:val="22"/>
        </w:rPr>
      </w:pPr>
      <w:r w:rsidRPr="00C60BF3">
        <w:rPr>
          <w:sz w:val="22"/>
          <w:szCs w:val="22"/>
        </w:rPr>
        <w:t>Приложение № 4: Антикоррупционная оговорка</w:t>
      </w:r>
    </w:p>
    <w:p w:rsidR="00F71CD1" w:rsidRPr="00C60BF3" w:rsidRDefault="00F71CD1" w:rsidP="00F71CD1">
      <w:pPr>
        <w:pStyle w:val="-0"/>
        <w:numPr>
          <w:ilvl w:val="0"/>
          <w:numId w:val="0"/>
        </w:numPr>
        <w:tabs>
          <w:tab w:val="left" w:pos="567"/>
        </w:tabs>
        <w:spacing w:before="120" w:after="120"/>
        <w:ind w:left="567"/>
        <w:rPr>
          <w:sz w:val="22"/>
          <w:szCs w:val="22"/>
        </w:rPr>
      </w:pPr>
      <w:r w:rsidRPr="00C60BF3">
        <w:rPr>
          <w:sz w:val="22"/>
          <w:szCs w:val="22"/>
        </w:rPr>
        <w:t>Приложение № 5: Банковская гарантия исполнения обязательств, кроме гарантийных (форма)</w:t>
      </w:r>
    </w:p>
    <w:p w:rsidR="00F71CD1" w:rsidRPr="00C60BF3" w:rsidRDefault="00F71CD1" w:rsidP="00F71CD1">
      <w:pPr>
        <w:pStyle w:val="-0"/>
        <w:numPr>
          <w:ilvl w:val="0"/>
          <w:numId w:val="0"/>
        </w:numPr>
        <w:tabs>
          <w:tab w:val="left" w:pos="567"/>
        </w:tabs>
        <w:spacing w:before="120" w:after="120"/>
        <w:ind w:left="567"/>
        <w:rPr>
          <w:sz w:val="22"/>
          <w:szCs w:val="22"/>
        </w:rPr>
      </w:pPr>
      <w:r w:rsidRPr="00C60BF3">
        <w:rPr>
          <w:sz w:val="22"/>
          <w:szCs w:val="22"/>
        </w:rPr>
        <w:t xml:space="preserve">Приложение № 6: </w:t>
      </w:r>
      <w:r w:rsidRPr="009E0C7F">
        <w:rPr>
          <w:sz w:val="22"/>
          <w:szCs w:val="22"/>
        </w:rPr>
        <w:t>Договор поручительства на исполнение обязательств, кроме гарантийных (форма)</w:t>
      </w:r>
    </w:p>
    <w:p w:rsidR="00B424E2" w:rsidRPr="00C60BF3" w:rsidRDefault="00B424E2" w:rsidP="00C64E2F">
      <w:pPr>
        <w:pStyle w:val="-0"/>
        <w:numPr>
          <w:ilvl w:val="0"/>
          <w:numId w:val="0"/>
        </w:numPr>
        <w:tabs>
          <w:tab w:val="left" w:pos="567"/>
        </w:tabs>
        <w:spacing w:before="120" w:after="120"/>
        <w:ind w:left="567"/>
        <w:rPr>
          <w:sz w:val="22"/>
          <w:szCs w:val="22"/>
        </w:rPr>
      </w:pPr>
    </w:p>
    <w:p w:rsidR="009E3FCA" w:rsidRPr="00C60BF3" w:rsidRDefault="00926B0E" w:rsidP="005736F1">
      <w:pPr>
        <w:numPr>
          <w:ilvl w:val="0"/>
          <w:numId w:val="1"/>
        </w:numPr>
        <w:spacing w:before="360" w:after="240" w:line="240" w:lineRule="auto"/>
        <w:ind w:left="0" w:firstLine="0"/>
        <w:jc w:val="center"/>
        <w:rPr>
          <w:rFonts w:ascii="Times New Roman" w:hAnsi="Times New Roman"/>
          <w:b/>
          <w:bCs/>
        </w:rPr>
      </w:pPr>
      <w:r w:rsidRPr="00C60BF3">
        <w:rPr>
          <w:rFonts w:ascii="Times New Roman" w:hAnsi="Times New Roman"/>
          <w:b/>
          <w:bCs/>
        </w:rPr>
        <w:t>АДРЕСА И БАНКОВСКИЕ РЕКВИЗИТ</w:t>
      </w:r>
      <w:r w:rsidR="004576BA" w:rsidRPr="00C60BF3">
        <w:rPr>
          <w:rFonts w:ascii="Times New Roman" w:hAnsi="Times New Roman"/>
          <w:b/>
          <w:bCs/>
        </w:rPr>
        <w:t>Ы</w:t>
      </w:r>
      <w:r w:rsidRPr="00C60BF3">
        <w:rPr>
          <w:rFonts w:ascii="Times New Roman" w:hAnsi="Times New Roman"/>
          <w:b/>
          <w:bCs/>
        </w:rPr>
        <w:t xml:space="preserve"> СТОРОН</w:t>
      </w:r>
    </w:p>
    <w:tbl>
      <w:tblPr>
        <w:tblStyle w:val="af3"/>
        <w:tblW w:w="0" w:type="auto"/>
        <w:tblLook w:val="04A0" w:firstRow="1" w:lastRow="0" w:firstColumn="1" w:lastColumn="0" w:noHBand="0" w:noVBand="1"/>
      </w:tblPr>
      <w:tblGrid>
        <w:gridCol w:w="4571"/>
        <w:gridCol w:w="4573"/>
      </w:tblGrid>
      <w:tr w:rsidR="00452EC5" w:rsidRPr="00C60BF3" w:rsidTr="00452EC5">
        <w:trPr>
          <w:trHeight w:val="265"/>
        </w:trPr>
        <w:tc>
          <w:tcPr>
            <w:tcW w:w="4571" w:type="dxa"/>
          </w:tcPr>
          <w:p w:rsidR="00452EC5" w:rsidRPr="00C60BF3" w:rsidRDefault="00452EC5" w:rsidP="00C64E2F">
            <w:pPr>
              <w:rPr>
                <w:rFonts w:ascii="Times New Roman" w:hAnsi="Times New Roman"/>
                <w:b/>
                <w:bCs/>
              </w:rPr>
            </w:pPr>
            <w:r w:rsidRPr="00C60BF3">
              <w:rPr>
                <w:rFonts w:ascii="Times New Roman" w:hAnsi="Times New Roman"/>
                <w:b/>
                <w:bCs/>
              </w:rPr>
              <w:t>ЗАКАЗЧИК:</w:t>
            </w:r>
          </w:p>
        </w:tc>
        <w:tc>
          <w:tcPr>
            <w:tcW w:w="4573" w:type="dxa"/>
          </w:tcPr>
          <w:p w:rsidR="00452EC5" w:rsidRPr="00C60BF3" w:rsidRDefault="00452EC5" w:rsidP="00C64E2F">
            <w:pPr>
              <w:rPr>
                <w:rFonts w:ascii="Times New Roman" w:hAnsi="Times New Roman"/>
                <w:b/>
                <w:bCs/>
              </w:rPr>
            </w:pPr>
            <w:r w:rsidRPr="00C60BF3">
              <w:rPr>
                <w:rFonts w:ascii="Times New Roman" w:hAnsi="Times New Roman"/>
                <w:b/>
                <w:bCs/>
              </w:rPr>
              <w:t>ПОСТАВЩИК:</w:t>
            </w:r>
          </w:p>
        </w:tc>
      </w:tr>
      <w:tr w:rsidR="00452EC5" w:rsidRPr="00C60BF3" w:rsidTr="00452EC5">
        <w:trPr>
          <w:trHeight w:val="1309"/>
        </w:trPr>
        <w:tc>
          <w:tcPr>
            <w:tcW w:w="4571" w:type="dxa"/>
          </w:tcPr>
          <w:p w:rsidR="00F71CD1" w:rsidRPr="002179E1" w:rsidRDefault="00F71CD1" w:rsidP="00F71CD1">
            <w:pPr>
              <w:pStyle w:val="-0"/>
              <w:numPr>
                <w:ilvl w:val="0"/>
                <w:numId w:val="0"/>
              </w:numPr>
              <w:tabs>
                <w:tab w:val="left" w:pos="567"/>
              </w:tabs>
              <w:ind w:left="851" w:hanging="851"/>
              <w:rPr>
                <w:sz w:val="22"/>
                <w:szCs w:val="22"/>
              </w:rPr>
            </w:pPr>
            <w:r w:rsidRPr="002179E1">
              <w:rPr>
                <w:sz w:val="22"/>
                <w:szCs w:val="22"/>
              </w:rPr>
              <w:t>АО «ДЕЗ»</w:t>
            </w:r>
          </w:p>
          <w:p w:rsidR="00F71CD1" w:rsidRPr="002179E1" w:rsidRDefault="00F71CD1" w:rsidP="00F71CD1">
            <w:pPr>
              <w:pStyle w:val="-0"/>
              <w:numPr>
                <w:ilvl w:val="0"/>
                <w:numId w:val="0"/>
              </w:numPr>
              <w:tabs>
                <w:tab w:val="left" w:pos="567"/>
              </w:tabs>
              <w:ind w:left="851" w:hanging="851"/>
              <w:rPr>
                <w:sz w:val="22"/>
                <w:szCs w:val="22"/>
              </w:rPr>
            </w:pPr>
            <w:r w:rsidRPr="002179E1">
              <w:rPr>
                <w:sz w:val="22"/>
                <w:szCs w:val="22"/>
              </w:rPr>
              <w:t xml:space="preserve">Адрес: 119180 г. Москва, </w:t>
            </w:r>
          </w:p>
          <w:p w:rsidR="00F71CD1" w:rsidRPr="002179E1" w:rsidRDefault="00F71CD1" w:rsidP="00F71CD1">
            <w:pPr>
              <w:pStyle w:val="-0"/>
              <w:numPr>
                <w:ilvl w:val="0"/>
                <w:numId w:val="0"/>
              </w:numPr>
              <w:tabs>
                <w:tab w:val="left" w:pos="567"/>
              </w:tabs>
              <w:ind w:left="851" w:hanging="851"/>
              <w:rPr>
                <w:sz w:val="22"/>
                <w:szCs w:val="22"/>
              </w:rPr>
            </w:pPr>
            <w:r w:rsidRPr="002179E1">
              <w:rPr>
                <w:sz w:val="22"/>
                <w:szCs w:val="22"/>
              </w:rPr>
              <w:t>ул. Б. Полянка, дом 25, стр.1</w:t>
            </w:r>
          </w:p>
          <w:p w:rsidR="00F71CD1" w:rsidRPr="002179E1" w:rsidRDefault="00F71CD1" w:rsidP="00F71CD1">
            <w:pPr>
              <w:pStyle w:val="-0"/>
              <w:numPr>
                <w:ilvl w:val="0"/>
                <w:numId w:val="0"/>
              </w:numPr>
              <w:tabs>
                <w:tab w:val="left" w:pos="567"/>
              </w:tabs>
              <w:ind w:left="851" w:hanging="851"/>
              <w:rPr>
                <w:sz w:val="22"/>
                <w:szCs w:val="22"/>
              </w:rPr>
            </w:pPr>
            <w:r w:rsidRPr="002179E1">
              <w:rPr>
                <w:sz w:val="22"/>
                <w:szCs w:val="22"/>
              </w:rPr>
              <w:t>КПП 770601001</w:t>
            </w:r>
          </w:p>
          <w:p w:rsidR="00F71CD1" w:rsidRPr="002179E1" w:rsidRDefault="00F71CD1" w:rsidP="00F71CD1">
            <w:pPr>
              <w:pStyle w:val="-0"/>
              <w:numPr>
                <w:ilvl w:val="0"/>
                <w:numId w:val="0"/>
              </w:numPr>
              <w:tabs>
                <w:tab w:val="left" w:pos="567"/>
              </w:tabs>
              <w:ind w:left="851" w:hanging="851"/>
              <w:rPr>
                <w:sz w:val="22"/>
                <w:szCs w:val="22"/>
              </w:rPr>
            </w:pPr>
            <w:r w:rsidRPr="002179E1">
              <w:rPr>
                <w:sz w:val="22"/>
                <w:szCs w:val="22"/>
              </w:rPr>
              <w:t>ИНН 7706730001,</w:t>
            </w:r>
          </w:p>
          <w:p w:rsidR="00F71CD1" w:rsidRPr="002179E1" w:rsidRDefault="00F71CD1" w:rsidP="00F71CD1">
            <w:pPr>
              <w:pStyle w:val="-0"/>
              <w:numPr>
                <w:ilvl w:val="0"/>
                <w:numId w:val="0"/>
              </w:numPr>
              <w:tabs>
                <w:tab w:val="left" w:pos="567"/>
              </w:tabs>
              <w:rPr>
                <w:sz w:val="22"/>
                <w:szCs w:val="22"/>
              </w:rPr>
            </w:pPr>
            <w:r w:rsidRPr="002179E1">
              <w:rPr>
                <w:sz w:val="22"/>
                <w:szCs w:val="22"/>
              </w:rPr>
              <w:t>р/с 40702810638040024703 в дополнительном офисе № 01764 Московского Банка Сбербанка России ОАО г. Москва,</w:t>
            </w:r>
          </w:p>
          <w:p w:rsidR="00F71CD1" w:rsidRPr="002179E1" w:rsidRDefault="00F71CD1" w:rsidP="00F71CD1">
            <w:pPr>
              <w:pStyle w:val="-0"/>
              <w:numPr>
                <w:ilvl w:val="0"/>
                <w:numId w:val="0"/>
              </w:numPr>
              <w:tabs>
                <w:tab w:val="left" w:pos="567"/>
              </w:tabs>
              <w:ind w:left="851" w:hanging="851"/>
              <w:rPr>
                <w:sz w:val="22"/>
                <w:szCs w:val="22"/>
              </w:rPr>
            </w:pPr>
            <w:r w:rsidRPr="002179E1">
              <w:rPr>
                <w:sz w:val="22"/>
                <w:szCs w:val="22"/>
              </w:rPr>
              <w:t>к/с 30101810400000000225,</w:t>
            </w:r>
          </w:p>
          <w:p w:rsidR="00452EC5" w:rsidRPr="00C60BF3" w:rsidRDefault="00F71CD1" w:rsidP="00C64E2F">
            <w:pPr>
              <w:rPr>
                <w:rFonts w:ascii="Times New Roman" w:hAnsi="Times New Roman"/>
                <w:b/>
                <w:bCs/>
              </w:rPr>
            </w:pPr>
            <w:r w:rsidRPr="00E03EF0">
              <w:rPr>
                <w:rFonts w:ascii="Times New Roman" w:hAnsi="Times New Roman"/>
              </w:rPr>
              <w:t>БИК 044525225</w:t>
            </w:r>
          </w:p>
        </w:tc>
        <w:tc>
          <w:tcPr>
            <w:tcW w:w="4573" w:type="dxa"/>
          </w:tcPr>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tc>
      </w:tr>
    </w:tbl>
    <w:p w:rsidR="00926B0E" w:rsidRPr="00C60BF3" w:rsidRDefault="00926B0E" w:rsidP="00926B0E">
      <w:pPr>
        <w:spacing w:before="120" w:after="0" w:line="240" w:lineRule="auto"/>
        <w:rPr>
          <w:rFonts w:ascii="Times New Roman" w:hAnsi="Times New Roman"/>
          <w:b/>
          <w:bC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5043"/>
      </w:tblGrid>
      <w:tr w:rsidR="00C64E2F" w:rsidRPr="00C60BF3" w:rsidTr="00C64E2F">
        <w:tc>
          <w:tcPr>
            <w:tcW w:w="5042" w:type="dxa"/>
          </w:tcPr>
          <w:p w:rsidR="00C64E2F" w:rsidRPr="00C60BF3" w:rsidRDefault="00C64E2F" w:rsidP="00C64E2F">
            <w:pPr>
              <w:rPr>
                <w:rFonts w:ascii="Times New Roman" w:hAnsi="Times New Roman"/>
                <w:b/>
                <w:bCs/>
              </w:rPr>
            </w:pPr>
            <w:r w:rsidRPr="00C60BF3">
              <w:rPr>
                <w:rFonts w:ascii="Times New Roman" w:hAnsi="Times New Roman"/>
                <w:b/>
                <w:bCs/>
              </w:rPr>
              <w:t>ЗАКАЗЧИК:</w:t>
            </w:r>
          </w:p>
        </w:tc>
        <w:tc>
          <w:tcPr>
            <w:tcW w:w="5043" w:type="dxa"/>
          </w:tcPr>
          <w:p w:rsidR="00C64E2F" w:rsidRPr="00C60BF3" w:rsidRDefault="00C64E2F" w:rsidP="00C64E2F">
            <w:pPr>
              <w:rPr>
                <w:rFonts w:ascii="Times New Roman" w:hAnsi="Times New Roman"/>
                <w:b/>
                <w:bCs/>
              </w:rPr>
            </w:pPr>
            <w:r w:rsidRPr="00C60BF3">
              <w:rPr>
                <w:rFonts w:ascii="Times New Roman" w:hAnsi="Times New Roman"/>
                <w:b/>
                <w:bCs/>
              </w:rPr>
              <w:t>ПОСТАВЩИК:</w:t>
            </w:r>
          </w:p>
        </w:tc>
      </w:tr>
      <w:tr w:rsidR="00C64E2F" w:rsidRPr="00C60BF3" w:rsidTr="00C64E2F">
        <w:tc>
          <w:tcPr>
            <w:tcW w:w="5042" w:type="dxa"/>
          </w:tcPr>
          <w:p w:rsidR="00C64E2F" w:rsidRPr="00C60BF3" w:rsidRDefault="00C64E2F" w:rsidP="00C64E2F">
            <w:pPr>
              <w:rPr>
                <w:rFonts w:ascii="Times New Roman" w:hAnsi="Times New Roman"/>
                <w:bCs/>
              </w:rPr>
            </w:pPr>
            <w:r w:rsidRPr="00C60BF3">
              <w:rPr>
                <w:rFonts w:ascii="Times New Roman" w:hAnsi="Times New Roman"/>
                <w:bCs/>
              </w:rPr>
              <w:t>АО «ДЕЗ»</w:t>
            </w:r>
          </w:p>
        </w:tc>
        <w:tc>
          <w:tcPr>
            <w:tcW w:w="5043" w:type="dxa"/>
          </w:tcPr>
          <w:p w:rsidR="00C64E2F" w:rsidRPr="00C60BF3" w:rsidRDefault="00C64E2F" w:rsidP="00C64E2F">
            <w:pPr>
              <w:rPr>
                <w:rFonts w:ascii="Times New Roman" w:hAnsi="Times New Roman"/>
                <w:bCs/>
              </w:rPr>
            </w:pPr>
          </w:p>
        </w:tc>
      </w:tr>
      <w:tr w:rsidR="00C64E2F" w:rsidRPr="00C60BF3" w:rsidTr="00C64E2F">
        <w:tc>
          <w:tcPr>
            <w:tcW w:w="5042" w:type="dxa"/>
          </w:tcPr>
          <w:p w:rsidR="00C64E2F" w:rsidRPr="00C60BF3" w:rsidRDefault="00C64E2F" w:rsidP="00C64E2F">
            <w:pPr>
              <w:rPr>
                <w:rFonts w:ascii="Times New Roman" w:hAnsi="Times New Roman"/>
                <w:bCs/>
              </w:rPr>
            </w:pPr>
            <w:r w:rsidRPr="00C60BF3">
              <w:rPr>
                <w:rFonts w:ascii="Times New Roman" w:hAnsi="Times New Roman"/>
                <w:bCs/>
              </w:rPr>
              <w:t>Генеральный директор</w:t>
            </w:r>
          </w:p>
        </w:tc>
        <w:tc>
          <w:tcPr>
            <w:tcW w:w="5043" w:type="dxa"/>
          </w:tcPr>
          <w:p w:rsidR="00C64E2F" w:rsidRPr="00C60BF3" w:rsidRDefault="00C64E2F" w:rsidP="00C64E2F">
            <w:pPr>
              <w:rPr>
                <w:rFonts w:ascii="Times New Roman" w:hAnsi="Times New Roman"/>
                <w:bCs/>
              </w:rPr>
            </w:pPr>
          </w:p>
        </w:tc>
      </w:tr>
      <w:tr w:rsidR="00C64E2F" w:rsidRPr="00C60BF3" w:rsidTr="00C64E2F">
        <w:tc>
          <w:tcPr>
            <w:tcW w:w="5042" w:type="dxa"/>
          </w:tcPr>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r w:rsidRPr="00C60BF3">
              <w:rPr>
                <w:rFonts w:ascii="Times New Roman" w:hAnsi="Times New Roman"/>
                <w:bCs/>
              </w:rPr>
              <w:t xml:space="preserve">_________________________ </w:t>
            </w:r>
            <w:r w:rsidR="00F71CD1">
              <w:rPr>
                <w:rFonts w:ascii="Times New Roman" w:hAnsi="Times New Roman"/>
                <w:bCs/>
              </w:rPr>
              <w:t>/</w:t>
            </w:r>
            <w:r w:rsidRPr="00C60BF3">
              <w:rPr>
                <w:rFonts w:ascii="Times New Roman" w:hAnsi="Times New Roman"/>
                <w:bCs/>
              </w:rPr>
              <w:t>Д.Г. Тарло</w:t>
            </w:r>
            <w:r w:rsidR="00F71CD1">
              <w:rPr>
                <w:rFonts w:ascii="Times New Roman" w:hAnsi="Times New Roman"/>
                <w:bCs/>
              </w:rPr>
              <w:t>/</w:t>
            </w:r>
          </w:p>
        </w:tc>
        <w:tc>
          <w:tcPr>
            <w:tcW w:w="5043" w:type="dxa"/>
          </w:tcPr>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r w:rsidRPr="00C60BF3">
              <w:rPr>
                <w:rFonts w:ascii="Times New Roman" w:hAnsi="Times New Roman"/>
                <w:bCs/>
              </w:rPr>
              <w:t>_______________</w:t>
            </w:r>
            <w:r w:rsidR="00F71CD1">
              <w:rPr>
                <w:rFonts w:ascii="Times New Roman" w:hAnsi="Times New Roman"/>
                <w:bCs/>
              </w:rPr>
              <w:t>/</w:t>
            </w:r>
            <w:r w:rsidRPr="00C60BF3">
              <w:rPr>
                <w:rFonts w:ascii="Times New Roman" w:hAnsi="Times New Roman"/>
                <w:bCs/>
              </w:rPr>
              <w:t>__________</w:t>
            </w:r>
            <w:r w:rsidR="00F71CD1">
              <w:rPr>
                <w:rFonts w:ascii="Times New Roman" w:hAnsi="Times New Roman"/>
                <w:bCs/>
              </w:rPr>
              <w:t>/</w:t>
            </w:r>
            <w:r w:rsidRPr="00C60BF3">
              <w:rPr>
                <w:rFonts w:ascii="Times New Roman" w:hAnsi="Times New Roman"/>
                <w:bCs/>
              </w:rPr>
              <w:t xml:space="preserve"> </w:t>
            </w:r>
          </w:p>
        </w:tc>
      </w:tr>
    </w:tbl>
    <w:p w:rsidR="00914354" w:rsidRDefault="00914354">
      <w:pPr>
        <w:rPr>
          <w:rFonts w:ascii="Times New Roman" w:hAnsi="Times New Roman"/>
        </w:rPr>
      </w:pPr>
    </w:p>
    <w:sectPr w:rsidR="00914354" w:rsidSect="003237B3">
      <w:footerReference w:type="default" r:id="rId10"/>
      <w:pgSz w:w="11909" w:h="16834"/>
      <w:pgMar w:top="823" w:right="845" w:bottom="360" w:left="1195"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0616" w:rsidRDefault="00B40616" w:rsidP="005C2E32">
      <w:pPr>
        <w:spacing w:after="0" w:line="240" w:lineRule="auto"/>
      </w:pPr>
      <w:r>
        <w:separator/>
      </w:r>
    </w:p>
  </w:endnote>
  <w:endnote w:type="continuationSeparator" w:id="0">
    <w:p w:rsidR="00B40616" w:rsidRDefault="00B40616" w:rsidP="005C2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0"/>
        <w:szCs w:val="20"/>
      </w:rPr>
      <w:id w:val="-696854347"/>
      <w:docPartObj>
        <w:docPartGallery w:val="Page Numbers (Bottom of Page)"/>
        <w:docPartUnique/>
      </w:docPartObj>
    </w:sdtPr>
    <w:sdtEndPr/>
    <w:sdtContent>
      <w:sdt>
        <w:sdtPr>
          <w:rPr>
            <w:rFonts w:ascii="Times New Roman" w:hAnsi="Times New Roman"/>
            <w:sz w:val="20"/>
            <w:szCs w:val="20"/>
          </w:rPr>
          <w:id w:val="-1669238322"/>
          <w:docPartObj>
            <w:docPartGallery w:val="Page Numbers (Top of Page)"/>
            <w:docPartUnique/>
          </w:docPartObj>
        </w:sdtPr>
        <w:sdtEndPr/>
        <w:sdtContent>
          <w:p w:rsidR="005736F1" w:rsidRPr="005736F1" w:rsidRDefault="005736F1">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335AA4"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335AA4" w:rsidRPr="005736F1">
              <w:rPr>
                <w:rFonts w:ascii="Times New Roman" w:hAnsi="Times New Roman"/>
                <w:b/>
                <w:bCs/>
                <w:sz w:val="20"/>
                <w:szCs w:val="20"/>
              </w:rPr>
              <w:fldChar w:fldCharType="separate"/>
            </w:r>
            <w:r w:rsidR="00532045">
              <w:rPr>
                <w:rFonts w:ascii="Times New Roman" w:hAnsi="Times New Roman"/>
                <w:b/>
                <w:bCs/>
                <w:noProof/>
                <w:sz w:val="20"/>
                <w:szCs w:val="20"/>
              </w:rPr>
              <w:t>1</w:t>
            </w:r>
            <w:r w:rsidR="00335AA4"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335AA4"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335AA4" w:rsidRPr="005736F1">
              <w:rPr>
                <w:rFonts w:ascii="Times New Roman" w:hAnsi="Times New Roman"/>
                <w:b/>
                <w:bCs/>
                <w:sz w:val="20"/>
                <w:szCs w:val="20"/>
              </w:rPr>
              <w:fldChar w:fldCharType="separate"/>
            </w:r>
            <w:r w:rsidR="00532045">
              <w:rPr>
                <w:rFonts w:ascii="Times New Roman" w:hAnsi="Times New Roman"/>
                <w:b/>
                <w:bCs/>
                <w:noProof/>
                <w:sz w:val="20"/>
                <w:szCs w:val="20"/>
              </w:rPr>
              <w:t>14</w:t>
            </w:r>
            <w:r w:rsidR="00335AA4" w:rsidRPr="005736F1">
              <w:rPr>
                <w:rFonts w:ascii="Times New Roman" w:hAnsi="Times New Roman"/>
                <w:b/>
                <w:bCs/>
                <w:sz w:val="20"/>
                <w:szCs w:val="20"/>
              </w:rPr>
              <w:fldChar w:fldCharType="end"/>
            </w:r>
          </w:p>
        </w:sdtContent>
      </w:sdt>
    </w:sdtContent>
  </w:sdt>
  <w:p w:rsidR="00041BE8" w:rsidRPr="005736F1" w:rsidRDefault="00041BE8" w:rsidP="005736F1">
    <w:pPr>
      <w:pStyle w:val="a3"/>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0616" w:rsidRDefault="00B40616" w:rsidP="005C2E32">
      <w:pPr>
        <w:spacing w:after="0" w:line="240" w:lineRule="auto"/>
      </w:pPr>
      <w:r>
        <w:separator/>
      </w:r>
    </w:p>
  </w:footnote>
  <w:footnote w:type="continuationSeparator" w:id="0">
    <w:p w:rsidR="00B40616" w:rsidRDefault="00B40616" w:rsidP="005C2E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45D0A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0">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1">
    <w:nsid w:val="50CA157A"/>
    <w:multiLevelType w:val="multilevel"/>
    <w:tmpl w:val="5896CB5A"/>
    <w:lvl w:ilvl="0">
      <w:start w:val="12"/>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4">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5">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3"/>
  </w:num>
  <w:num w:numId="5">
    <w:abstractNumId w:val="6"/>
  </w:num>
  <w:num w:numId="6">
    <w:abstractNumId w:val="15"/>
  </w:num>
  <w:num w:numId="7">
    <w:abstractNumId w:val="3"/>
  </w:num>
  <w:num w:numId="8">
    <w:abstractNumId w:val="12"/>
  </w:num>
  <w:num w:numId="9">
    <w:abstractNumId w:val="0"/>
  </w:num>
  <w:num w:numId="10">
    <w:abstractNumId w:val="14"/>
  </w:num>
  <w:num w:numId="11">
    <w:abstractNumId w:val="9"/>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0"/>
  </w:num>
  <w:num w:numId="41">
    <w:abstractNumId w:val="5"/>
  </w:num>
  <w:num w:numId="42">
    <w:abstractNumId w:val="5"/>
  </w:num>
  <w:num w:numId="43">
    <w:abstractNumId w:val="5"/>
  </w:num>
  <w:num w:numId="44">
    <w:abstractNumId w:val="11"/>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E3FCA"/>
    <w:rsid w:val="00005252"/>
    <w:rsid w:val="000165C5"/>
    <w:rsid w:val="00031FA9"/>
    <w:rsid w:val="00041BE8"/>
    <w:rsid w:val="00042072"/>
    <w:rsid w:val="00042453"/>
    <w:rsid w:val="0004786F"/>
    <w:rsid w:val="00051464"/>
    <w:rsid w:val="00061607"/>
    <w:rsid w:val="00092C05"/>
    <w:rsid w:val="00095E9D"/>
    <w:rsid w:val="000A6FC6"/>
    <w:rsid w:val="000C3CBA"/>
    <w:rsid w:val="000C73C4"/>
    <w:rsid w:val="000F7ED1"/>
    <w:rsid w:val="00106A9D"/>
    <w:rsid w:val="0011291B"/>
    <w:rsid w:val="00150457"/>
    <w:rsid w:val="00151AA4"/>
    <w:rsid w:val="0017096A"/>
    <w:rsid w:val="00183482"/>
    <w:rsid w:val="0018407A"/>
    <w:rsid w:val="00194CBD"/>
    <w:rsid w:val="001A6AFA"/>
    <w:rsid w:val="001A6DC1"/>
    <w:rsid w:val="001B09EA"/>
    <w:rsid w:val="001E4C8A"/>
    <w:rsid w:val="001F2A92"/>
    <w:rsid w:val="00206AA6"/>
    <w:rsid w:val="00236542"/>
    <w:rsid w:val="0023721B"/>
    <w:rsid w:val="00243E1F"/>
    <w:rsid w:val="00246CED"/>
    <w:rsid w:val="00252D1C"/>
    <w:rsid w:val="0028203B"/>
    <w:rsid w:val="00286D0E"/>
    <w:rsid w:val="002878FD"/>
    <w:rsid w:val="002A2A00"/>
    <w:rsid w:val="002B30D2"/>
    <w:rsid w:val="002B7B76"/>
    <w:rsid w:val="002E5ABD"/>
    <w:rsid w:val="002F751A"/>
    <w:rsid w:val="003227A5"/>
    <w:rsid w:val="00322BAC"/>
    <w:rsid w:val="003237B3"/>
    <w:rsid w:val="00335AA4"/>
    <w:rsid w:val="00350B03"/>
    <w:rsid w:val="0036220C"/>
    <w:rsid w:val="00367F37"/>
    <w:rsid w:val="0037424B"/>
    <w:rsid w:val="00381FE6"/>
    <w:rsid w:val="003879D0"/>
    <w:rsid w:val="003952B7"/>
    <w:rsid w:val="003A67E8"/>
    <w:rsid w:val="003B5830"/>
    <w:rsid w:val="004022D9"/>
    <w:rsid w:val="004052BE"/>
    <w:rsid w:val="0040625B"/>
    <w:rsid w:val="00414B71"/>
    <w:rsid w:val="00417249"/>
    <w:rsid w:val="00452EC5"/>
    <w:rsid w:val="00454A94"/>
    <w:rsid w:val="004576BA"/>
    <w:rsid w:val="00490050"/>
    <w:rsid w:val="004902BE"/>
    <w:rsid w:val="004938DF"/>
    <w:rsid w:val="00493A09"/>
    <w:rsid w:val="00494294"/>
    <w:rsid w:val="004B19F4"/>
    <w:rsid w:val="004C2CD2"/>
    <w:rsid w:val="004C514E"/>
    <w:rsid w:val="004C7320"/>
    <w:rsid w:val="004D2A76"/>
    <w:rsid w:val="004D4780"/>
    <w:rsid w:val="004D7B08"/>
    <w:rsid w:val="005037BC"/>
    <w:rsid w:val="00510DBD"/>
    <w:rsid w:val="00515DF2"/>
    <w:rsid w:val="00520D52"/>
    <w:rsid w:val="00521B61"/>
    <w:rsid w:val="00532045"/>
    <w:rsid w:val="00534D8F"/>
    <w:rsid w:val="00546E82"/>
    <w:rsid w:val="005626F9"/>
    <w:rsid w:val="005637D4"/>
    <w:rsid w:val="005736F1"/>
    <w:rsid w:val="00575F86"/>
    <w:rsid w:val="0058027F"/>
    <w:rsid w:val="00585C74"/>
    <w:rsid w:val="005B00A8"/>
    <w:rsid w:val="005C2E32"/>
    <w:rsid w:val="005D6260"/>
    <w:rsid w:val="005F014D"/>
    <w:rsid w:val="00607386"/>
    <w:rsid w:val="00632FEE"/>
    <w:rsid w:val="00634461"/>
    <w:rsid w:val="006429EE"/>
    <w:rsid w:val="00655C1E"/>
    <w:rsid w:val="0065790C"/>
    <w:rsid w:val="00660DCB"/>
    <w:rsid w:val="0067516F"/>
    <w:rsid w:val="00680E6E"/>
    <w:rsid w:val="00681AC0"/>
    <w:rsid w:val="00682722"/>
    <w:rsid w:val="006B441C"/>
    <w:rsid w:val="006C341E"/>
    <w:rsid w:val="006D0A7F"/>
    <w:rsid w:val="006D0BE0"/>
    <w:rsid w:val="006E6000"/>
    <w:rsid w:val="006F0ADF"/>
    <w:rsid w:val="00700A53"/>
    <w:rsid w:val="0070215A"/>
    <w:rsid w:val="007050C9"/>
    <w:rsid w:val="00715148"/>
    <w:rsid w:val="0071580A"/>
    <w:rsid w:val="00730DFC"/>
    <w:rsid w:val="0075127E"/>
    <w:rsid w:val="00760732"/>
    <w:rsid w:val="007670FB"/>
    <w:rsid w:val="0078483A"/>
    <w:rsid w:val="00784894"/>
    <w:rsid w:val="007A10A4"/>
    <w:rsid w:val="007A73AA"/>
    <w:rsid w:val="007B13BF"/>
    <w:rsid w:val="007C2F6A"/>
    <w:rsid w:val="007C7BCE"/>
    <w:rsid w:val="007D23CC"/>
    <w:rsid w:val="007D790C"/>
    <w:rsid w:val="007E3EDC"/>
    <w:rsid w:val="00811FE8"/>
    <w:rsid w:val="00814479"/>
    <w:rsid w:val="00845D5D"/>
    <w:rsid w:val="008558B8"/>
    <w:rsid w:val="00862147"/>
    <w:rsid w:val="00877368"/>
    <w:rsid w:val="008D17CE"/>
    <w:rsid w:val="008D620C"/>
    <w:rsid w:val="008D68B0"/>
    <w:rsid w:val="008D783A"/>
    <w:rsid w:val="008E08ED"/>
    <w:rsid w:val="008F030D"/>
    <w:rsid w:val="008F4188"/>
    <w:rsid w:val="00900441"/>
    <w:rsid w:val="009049C9"/>
    <w:rsid w:val="00912BAC"/>
    <w:rsid w:val="00914354"/>
    <w:rsid w:val="0091651D"/>
    <w:rsid w:val="00920C0E"/>
    <w:rsid w:val="00926B0E"/>
    <w:rsid w:val="00952E2D"/>
    <w:rsid w:val="00965637"/>
    <w:rsid w:val="009669A3"/>
    <w:rsid w:val="009765C1"/>
    <w:rsid w:val="009936A4"/>
    <w:rsid w:val="00995E33"/>
    <w:rsid w:val="00995F54"/>
    <w:rsid w:val="009A0A6E"/>
    <w:rsid w:val="009A335B"/>
    <w:rsid w:val="009A40F8"/>
    <w:rsid w:val="009A67D0"/>
    <w:rsid w:val="009C1594"/>
    <w:rsid w:val="009C3E66"/>
    <w:rsid w:val="009D612C"/>
    <w:rsid w:val="009E3FCA"/>
    <w:rsid w:val="009E5682"/>
    <w:rsid w:val="00A014E1"/>
    <w:rsid w:val="00A0346A"/>
    <w:rsid w:val="00A03B1B"/>
    <w:rsid w:val="00A040FE"/>
    <w:rsid w:val="00A12CEE"/>
    <w:rsid w:val="00A14A12"/>
    <w:rsid w:val="00A16786"/>
    <w:rsid w:val="00A21CA9"/>
    <w:rsid w:val="00A21E03"/>
    <w:rsid w:val="00A446B3"/>
    <w:rsid w:val="00A45479"/>
    <w:rsid w:val="00AA0828"/>
    <w:rsid w:val="00AB2CA5"/>
    <w:rsid w:val="00AB2F6D"/>
    <w:rsid w:val="00AB7052"/>
    <w:rsid w:val="00AC146C"/>
    <w:rsid w:val="00AE2C2A"/>
    <w:rsid w:val="00AF2C30"/>
    <w:rsid w:val="00AF7B6C"/>
    <w:rsid w:val="00B17717"/>
    <w:rsid w:val="00B31892"/>
    <w:rsid w:val="00B351BB"/>
    <w:rsid w:val="00B40616"/>
    <w:rsid w:val="00B424E2"/>
    <w:rsid w:val="00B50DD2"/>
    <w:rsid w:val="00B62B61"/>
    <w:rsid w:val="00B93671"/>
    <w:rsid w:val="00BA0309"/>
    <w:rsid w:val="00BA544C"/>
    <w:rsid w:val="00BA546A"/>
    <w:rsid w:val="00BC3BEB"/>
    <w:rsid w:val="00BC4980"/>
    <w:rsid w:val="00BC520C"/>
    <w:rsid w:val="00C0264F"/>
    <w:rsid w:val="00C13D5B"/>
    <w:rsid w:val="00C22DA9"/>
    <w:rsid w:val="00C2369B"/>
    <w:rsid w:val="00C429D4"/>
    <w:rsid w:val="00C60BF3"/>
    <w:rsid w:val="00C64E2F"/>
    <w:rsid w:val="00C829D3"/>
    <w:rsid w:val="00C96069"/>
    <w:rsid w:val="00C976D4"/>
    <w:rsid w:val="00CB535E"/>
    <w:rsid w:val="00CC281E"/>
    <w:rsid w:val="00CC5113"/>
    <w:rsid w:val="00CF03F2"/>
    <w:rsid w:val="00CF6926"/>
    <w:rsid w:val="00D02A9B"/>
    <w:rsid w:val="00D10D4A"/>
    <w:rsid w:val="00D22A65"/>
    <w:rsid w:val="00D27E6C"/>
    <w:rsid w:val="00D32A87"/>
    <w:rsid w:val="00D375BA"/>
    <w:rsid w:val="00D37AA0"/>
    <w:rsid w:val="00D4418B"/>
    <w:rsid w:val="00D46FB2"/>
    <w:rsid w:val="00D53C0F"/>
    <w:rsid w:val="00D643A9"/>
    <w:rsid w:val="00D71C84"/>
    <w:rsid w:val="00D73FD1"/>
    <w:rsid w:val="00D82749"/>
    <w:rsid w:val="00D8470A"/>
    <w:rsid w:val="00D86E9E"/>
    <w:rsid w:val="00D958E9"/>
    <w:rsid w:val="00DB5E0E"/>
    <w:rsid w:val="00DC17CB"/>
    <w:rsid w:val="00DD372E"/>
    <w:rsid w:val="00DD69C4"/>
    <w:rsid w:val="00DD6E22"/>
    <w:rsid w:val="00DE1F03"/>
    <w:rsid w:val="00DE3DD5"/>
    <w:rsid w:val="00DE56FB"/>
    <w:rsid w:val="00E128EE"/>
    <w:rsid w:val="00E14D63"/>
    <w:rsid w:val="00E152F1"/>
    <w:rsid w:val="00E159D1"/>
    <w:rsid w:val="00E22375"/>
    <w:rsid w:val="00E32790"/>
    <w:rsid w:val="00E73015"/>
    <w:rsid w:val="00E91595"/>
    <w:rsid w:val="00E9163D"/>
    <w:rsid w:val="00EC165E"/>
    <w:rsid w:val="00EC16F6"/>
    <w:rsid w:val="00EC4CFA"/>
    <w:rsid w:val="00ED196C"/>
    <w:rsid w:val="00ED3C70"/>
    <w:rsid w:val="00ED5FC9"/>
    <w:rsid w:val="00EE169D"/>
    <w:rsid w:val="00EE45C6"/>
    <w:rsid w:val="00EE4C52"/>
    <w:rsid w:val="00EE5677"/>
    <w:rsid w:val="00EE5DA3"/>
    <w:rsid w:val="00EF473A"/>
    <w:rsid w:val="00F12E30"/>
    <w:rsid w:val="00F14908"/>
    <w:rsid w:val="00F17515"/>
    <w:rsid w:val="00F43FF2"/>
    <w:rsid w:val="00F50872"/>
    <w:rsid w:val="00F5368B"/>
    <w:rsid w:val="00F5789D"/>
    <w:rsid w:val="00F712AF"/>
    <w:rsid w:val="00F71CD1"/>
    <w:rsid w:val="00F72EBA"/>
    <w:rsid w:val="00F96221"/>
    <w:rsid w:val="00FA3DA8"/>
    <w:rsid w:val="00FB016F"/>
    <w:rsid w:val="00FC51DB"/>
    <w:rsid w:val="00FC5C23"/>
    <w:rsid w:val="00FD70D3"/>
    <w:rsid w:val="00FF28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8C834E4-011C-4CC3-A95E-F67BF4AF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link w:val="ListParagraphChar"/>
    <w:uiPriority w:val="34"/>
    <w:qFormat/>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rsid w:val="007B13BF"/>
    <w:rPr>
      <w:color w:val="0000FF"/>
      <w:u w:val="single"/>
    </w:rPr>
  </w:style>
  <w:style w:type="character" w:customStyle="1" w:styleId="ListParagraphChar">
    <w:name w:val="List Paragraph Char"/>
    <w:link w:val="1"/>
    <w:uiPriority w:val="34"/>
    <w:locked/>
    <w:rsid w:val="0011291B"/>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898326449">
      <w:bodyDiv w:val="1"/>
      <w:marLeft w:val="0"/>
      <w:marRight w:val="0"/>
      <w:marTop w:val="0"/>
      <w:marBottom w:val="0"/>
      <w:divBdr>
        <w:top w:val="none" w:sz="0" w:space="0" w:color="auto"/>
        <w:left w:val="none" w:sz="0" w:space="0" w:color="auto"/>
        <w:bottom w:val="none" w:sz="0" w:space="0" w:color="auto"/>
        <w:right w:val="none" w:sz="0" w:space="0" w:color="auto"/>
      </w:divBdr>
    </w:div>
    <w:div w:id="205122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ppequipment@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B0994-A384-441E-BE22-26243B0D0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14</Pages>
  <Words>7085</Words>
  <Characters>40389</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Овчинников Михаил Константинович</cp:lastModifiedBy>
  <cp:revision>20</cp:revision>
  <cp:lastPrinted>2015-03-17T13:01:00Z</cp:lastPrinted>
  <dcterms:created xsi:type="dcterms:W3CDTF">2015-04-30T07:49:00Z</dcterms:created>
  <dcterms:modified xsi:type="dcterms:W3CDTF">2015-08-21T07:43:00Z</dcterms:modified>
</cp:coreProperties>
</file>